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C8D7" w14:textId="77777777" w:rsidR="00D319ED" w:rsidRDefault="00D319ED" w:rsidP="006D7701">
      <w:pPr>
        <w:tabs>
          <w:tab w:val="left" w:pos="5812"/>
        </w:tabs>
        <w:spacing w:after="0" w:line="240" w:lineRule="auto"/>
        <w:ind w:right="-171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360D2FF9" w14:textId="018DEFE7" w:rsidR="006D7701" w:rsidRPr="009B5C0A" w:rsidRDefault="006D7701" w:rsidP="006D7701">
      <w:pPr>
        <w:tabs>
          <w:tab w:val="left" w:pos="5812"/>
        </w:tabs>
        <w:spacing w:after="0" w:line="240" w:lineRule="auto"/>
        <w:ind w:right="-171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Na osnovu Odluke </w:t>
      </w:r>
      <w:r w:rsidR="00D319ED">
        <w:rPr>
          <w:rFonts w:ascii="Cambria" w:eastAsia="Times New Roman" w:hAnsi="Cambria" w:cs="Times New Roman"/>
          <w:sz w:val="24"/>
          <w:szCs w:val="24"/>
          <w:lang w:val="sr-Latn-CS"/>
        </w:rPr>
        <w:t>Upravnog o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dbora </w:t>
      </w:r>
      <w:r w:rsidR="00D319ED">
        <w:rPr>
          <w:rFonts w:ascii="Cambria" w:eastAsia="Times New Roman" w:hAnsi="Cambria" w:cs="Times New Roman"/>
          <w:sz w:val="24"/>
          <w:szCs w:val="24"/>
          <w:lang w:val="sr-Latn-CS"/>
        </w:rPr>
        <w:t>Razvojne banke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 od </w:t>
      </w:r>
      <w:r w:rsidR="00A27E33">
        <w:rPr>
          <w:rFonts w:ascii="Cambria" w:eastAsia="Times New Roman" w:hAnsi="Cambria" w:cs="Times New Roman"/>
          <w:sz w:val="24"/>
          <w:szCs w:val="24"/>
          <w:lang w:val="sr-Latn-CS"/>
        </w:rPr>
        <w:t>05</w:t>
      </w:r>
      <w:r w:rsidR="00D319ED">
        <w:rPr>
          <w:rFonts w:ascii="Cambria" w:eastAsia="Times New Roman" w:hAnsi="Cambria" w:cs="Times New Roman"/>
          <w:sz w:val="24"/>
          <w:szCs w:val="24"/>
          <w:lang w:val="sr-Latn-CS"/>
        </w:rPr>
        <w:t>.0</w:t>
      </w:r>
      <w:r w:rsidR="000B3E97">
        <w:rPr>
          <w:rFonts w:ascii="Cambria" w:eastAsia="Times New Roman" w:hAnsi="Cambria" w:cs="Times New Roman"/>
          <w:sz w:val="24"/>
          <w:szCs w:val="24"/>
          <w:lang w:val="sr-Latn-CS"/>
        </w:rPr>
        <w:t>9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.202</w:t>
      </w:r>
      <w:r w:rsidR="00D319ED">
        <w:rPr>
          <w:rFonts w:ascii="Cambria" w:eastAsia="Times New Roman" w:hAnsi="Cambria" w:cs="Times New Roman"/>
          <w:sz w:val="24"/>
          <w:szCs w:val="24"/>
          <w:lang w:val="sr-Latn-CS"/>
        </w:rPr>
        <w:t>5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. godine, </w:t>
      </w:r>
      <w:r w:rsidR="00D319ED">
        <w:rPr>
          <w:rFonts w:ascii="Cambria" w:eastAsia="Times New Roman" w:hAnsi="Cambria" w:cs="Times New Roman"/>
          <w:sz w:val="24"/>
          <w:szCs w:val="24"/>
          <w:lang w:val="sr-Latn-CS"/>
        </w:rPr>
        <w:t>Razvojna banka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 objavljuje</w:t>
      </w:r>
    </w:p>
    <w:p w14:paraId="32F625C5" w14:textId="77777777" w:rsidR="006D7701" w:rsidRPr="009B5C0A" w:rsidRDefault="006D7701" w:rsidP="006D770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2813C6E4" w14:textId="77777777" w:rsidR="006D7701" w:rsidRPr="009B5C0A" w:rsidRDefault="006D7701" w:rsidP="00600BDA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</w:pPr>
      <w:r w:rsidRPr="009B5C0A">
        <w:rPr>
          <w:rFonts w:ascii="Cambria" w:eastAsia="Times New Roman" w:hAnsi="Cambria" w:cs="Times New Roman"/>
          <w:b/>
          <w:bCs/>
          <w:sz w:val="24"/>
          <w:szCs w:val="24"/>
          <w:lang w:val="sr-Latn-CS"/>
        </w:rPr>
        <w:t xml:space="preserve">J A V N I  </w:t>
      </w:r>
      <w:r w:rsidRPr="009B5C0A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>P O Z I V</w:t>
      </w:r>
    </w:p>
    <w:p w14:paraId="19C1E7E1" w14:textId="77777777" w:rsidR="003D4AA9" w:rsidRPr="009B5C0A" w:rsidRDefault="003D4AA9" w:rsidP="00600BDA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</w:pPr>
    </w:p>
    <w:p w14:paraId="3EE96E6B" w14:textId="77777777" w:rsidR="006D7701" w:rsidRPr="009B5C0A" w:rsidRDefault="006D7701" w:rsidP="006D7701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</w:pPr>
      <w:r w:rsidRPr="009B5C0A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 xml:space="preserve">ZA UČEŠĆE NA NADMETANJU PUTEM PRIKUPLJANJA PONUDA </w:t>
      </w:r>
    </w:p>
    <w:p w14:paraId="089073BF" w14:textId="024BDACD" w:rsidR="006D7701" w:rsidRPr="009B5C0A" w:rsidRDefault="006D7701" w:rsidP="00162634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</w:pPr>
      <w:r w:rsidRPr="009B5C0A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 xml:space="preserve">ZA PRODAJU NEPOKRETNOSTI U </w:t>
      </w:r>
      <w:r w:rsidRPr="009B5C0A">
        <w:rPr>
          <w:rFonts w:ascii="Cambria" w:eastAsia="Times New Roman" w:hAnsi="Cambria" w:cs="Times New Roman"/>
          <w:b/>
          <w:bCs/>
          <w:sz w:val="24"/>
          <w:szCs w:val="24"/>
          <w:lang w:val="sr-Latn-CS"/>
        </w:rPr>
        <w:t>VLASNIŠTVU</w:t>
      </w:r>
      <w:r w:rsidRPr="009B5C0A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 xml:space="preserve"> </w:t>
      </w:r>
      <w:r w:rsidR="00B750A0" w:rsidRPr="00B750A0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>RAZVOJNE BANKE CRNE GORE AD</w:t>
      </w:r>
    </w:p>
    <w:p w14:paraId="28B5142B" w14:textId="77777777" w:rsidR="006D7701" w:rsidRPr="009B5C0A" w:rsidRDefault="006D7701" w:rsidP="006D770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45D38EC9" w14:textId="77777777" w:rsidR="006D7701" w:rsidRPr="009B5C0A" w:rsidRDefault="006D7701" w:rsidP="006D770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601994B4" w14:textId="77777777" w:rsidR="006D7701" w:rsidRPr="009B5C0A" w:rsidRDefault="006D7701" w:rsidP="006D7701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Predmet javnog nadmetanja</w:t>
      </w:r>
    </w:p>
    <w:p w14:paraId="506A9581" w14:textId="77777777" w:rsidR="006D7701" w:rsidRPr="009B5C0A" w:rsidRDefault="006D7701" w:rsidP="006D7701">
      <w:pPr>
        <w:spacing w:after="0" w:line="240" w:lineRule="auto"/>
        <w:ind w:left="360"/>
        <w:jc w:val="both"/>
        <w:rPr>
          <w:rFonts w:ascii="Cambria" w:eastAsia="Times New Roman" w:hAnsi="Cambria" w:cs="Times New Roman"/>
          <w:b/>
          <w:sz w:val="24"/>
          <w:szCs w:val="24"/>
          <w:lang w:val="sl-SI"/>
        </w:rPr>
      </w:pPr>
    </w:p>
    <w:p w14:paraId="23F66715" w14:textId="6798B2FC" w:rsidR="006D7701" w:rsidRPr="009B5C0A" w:rsidRDefault="006D7701" w:rsidP="007134FE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val="sl-SI"/>
        </w:rPr>
      </w:pP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Predmet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javnog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nadmetanja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je 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prodaja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nepokretnosti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(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zemljišta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i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objekata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) u </w:t>
      </w:r>
      <w:proofErr w:type="spellStart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vlasništvu</w:t>
      </w:r>
      <w:proofErr w:type="spellEnd"/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 xml:space="preserve"> </w:t>
      </w:r>
      <w:r w:rsidR="00D319ED">
        <w:rPr>
          <w:rFonts w:ascii="Cambria" w:eastAsia="Times New Roman" w:hAnsi="Cambria" w:cs="Times New Roman"/>
          <w:sz w:val="24"/>
          <w:szCs w:val="24"/>
          <w:lang w:val="sr-Latn-CS"/>
        </w:rPr>
        <w:t>Razvojne banke</w:t>
      </w:r>
      <w:r w:rsidR="00D319ED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</w:t>
      </w:r>
      <w:r w:rsidR="00A02CE5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i to</w:t>
      </w:r>
      <w:r w:rsidRPr="009B5C0A">
        <w:rPr>
          <w:rFonts w:ascii="Cambria" w:eastAsia="Times New Roman" w:hAnsi="Cambria" w:cs="Times New Roman"/>
          <w:bCs/>
          <w:sz w:val="24"/>
          <w:szCs w:val="24"/>
          <w:lang w:val="en-US"/>
        </w:rPr>
        <w:t>:</w:t>
      </w:r>
    </w:p>
    <w:p w14:paraId="1E9F2962" w14:textId="77777777" w:rsidR="000B7F4F" w:rsidRPr="009B5C0A" w:rsidRDefault="000B7F4F" w:rsidP="000B7F4F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5B0347C7" w14:textId="70907AC5" w:rsidR="000B7F4F" w:rsidRPr="009B5C0A" w:rsidRDefault="000B7F4F" w:rsidP="000B7F4F">
      <w:pPr>
        <w:pStyle w:val="ListParagraph"/>
        <w:numPr>
          <w:ilvl w:val="0"/>
          <w:numId w:val="3"/>
        </w:numPr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Nepokretnosti - poslovni objekti i zemljište ukupne  površine 14.450 m2, i to: poslovni objekti površine 1.887 m2 i zemljište površine 12.563m2, upisane na katastarskoj parceli broj 888 u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Listu nepokretnosti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135 KO Mokra Njiva (obim prava - svojina 1/1), na adresi Grebice bb Nikšić, po početnoj prodajnoj cijeni od </w:t>
      </w:r>
      <w:r w:rsidR="00D319ED">
        <w:rPr>
          <w:rFonts w:ascii="Cambria" w:eastAsia="Times New Roman" w:hAnsi="Cambria" w:cs="Times New Roman"/>
          <w:sz w:val="24"/>
          <w:szCs w:val="24"/>
          <w:lang w:val="sl-SI"/>
        </w:rPr>
        <w:t>380.000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,00 EUR.</w:t>
      </w:r>
      <w:r w:rsidR="008443B7"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Vezano za predmetne nepokretnosti </w:t>
      </w:r>
      <w:r w:rsidR="00481E4E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pred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Osnovn</w:t>
      </w:r>
      <w:r w:rsidR="00481E4E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im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sud</w:t>
      </w:r>
      <w:r w:rsidR="00481E4E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om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u Nikšiću </w:t>
      </w:r>
      <w:r w:rsidR="00481E4E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se vodi sudski postupak po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Tužb</w:t>
      </w:r>
      <w:r w:rsidR="00481E4E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i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koju je protiv </w:t>
      </w:r>
      <w:r w:rsidR="00F15A5B">
        <w:rPr>
          <w:rFonts w:ascii="Cambria" w:eastAsia="Times New Roman" w:hAnsi="Cambria" w:cs="Times New Roman"/>
          <w:b/>
          <w:sz w:val="24"/>
          <w:szCs w:val="24"/>
          <w:lang w:val="sl-SI"/>
        </w:rPr>
        <w:t>Investiciono - razvojnog fonda Crne Gore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A.D.</w:t>
      </w:r>
      <w:r w:rsidR="00D319ED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, kao pravnog prethodnika </w:t>
      </w:r>
      <w:r w:rsidR="00F15A5B" w:rsidRPr="00F15A5B">
        <w:rPr>
          <w:rFonts w:ascii="Cambria" w:eastAsia="Times New Roman" w:hAnsi="Cambria" w:cs="Times New Roman"/>
          <w:b/>
          <w:sz w:val="24"/>
          <w:szCs w:val="24"/>
          <w:lang w:val="sl-SI"/>
        </w:rPr>
        <w:t>Razvojne banke Crne Gore AD</w:t>
      </w:r>
      <w:r w:rsidR="00D319ED">
        <w:rPr>
          <w:rFonts w:ascii="Cambria" w:eastAsia="Times New Roman" w:hAnsi="Cambria" w:cs="Times New Roman"/>
          <w:b/>
          <w:sz w:val="24"/>
          <w:szCs w:val="24"/>
          <w:lang w:val="sl-SI"/>
        </w:rPr>
        <w:t>,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podnio Simo Velimirović radi utvrđenja da dio nepokretnosti iz Lista nepokretnosti broj 135 KO Mokra Njiva – PJ Nikšić predstavlja svojinu tužioca. Na </w:t>
      </w:r>
      <w:r w:rsidR="0083738A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navede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nim nepokretnostima u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</w:rPr>
        <w:t xml:space="preserve"> „G“ listu </w:t>
      </w:r>
      <w:r w:rsidR="008443B7" w:rsidRPr="009B5C0A">
        <w:rPr>
          <w:rFonts w:ascii="Cambria" w:eastAsia="Times New Roman" w:hAnsi="Cambria" w:cs="Times New Roman"/>
          <w:b/>
          <w:sz w:val="24"/>
          <w:szCs w:val="24"/>
          <w:lang w:val="sl-SI"/>
        </w:rPr>
        <w:t>Lista nepokretnosti broj 135 KO Mokra Njiva – PJ Nikšić je izvršena zabilježba pomenutog postupka.</w:t>
      </w:r>
      <w:r w:rsidR="00F15A5B">
        <w:rPr>
          <w:rFonts w:ascii="Cambria" w:eastAsia="Times New Roman" w:hAnsi="Cambria" w:cs="Times New Roman"/>
          <w:b/>
          <w:sz w:val="24"/>
          <w:szCs w:val="24"/>
          <w:lang w:val="sl-SI"/>
        </w:rPr>
        <w:t xml:space="preserve"> </w:t>
      </w:r>
    </w:p>
    <w:p w14:paraId="27E57975" w14:textId="77777777" w:rsidR="000B7F4F" w:rsidRPr="009B5C0A" w:rsidRDefault="000B7F4F" w:rsidP="000B7F4F">
      <w:pPr>
        <w:pStyle w:val="ListParagraph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29714104" w14:textId="2BFA56CA" w:rsidR="000B7F4F" w:rsidRPr="009B5C0A" w:rsidRDefault="000B7F4F" w:rsidP="000B7F4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Nepokretnosti - poslovni prostor u privredi PD14, prizemlje (P), površine 161m2 i poslovni prostor u privredi PD15, spratnost SU, površine 93m2, broj zgrade 9 (oba prostora), upisan</w:t>
      </w:r>
      <w:r w:rsidR="001249FE">
        <w:rPr>
          <w:rFonts w:ascii="Cambria" w:eastAsia="Times New Roman" w:hAnsi="Cambria" w:cs="Times New Roman"/>
          <w:sz w:val="24"/>
          <w:szCs w:val="24"/>
          <w:lang w:val="sl-SI"/>
        </w:rPr>
        <w:t>i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na katastarskoj parceli broj 879/1 u “V” listu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Lista nepokretnosti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2739 KO Nikšić (obim prava - svojina 1/1), na adresi Nikca od Rovina bb, Nikšić, po početnoj prodajnoj cijeni od </w:t>
      </w:r>
      <w:r w:rsidR="00D319ED" w:rsidRPr="00D319ED">
        <w:rPr>
          <w:rFonts w:ascii="Cambria" w:eastAsia="Times New Roman" w:hAnsi="Cambria" w:cs="Times New Roman"/>
          <w:sz w:val="24"/>
          <w:szCs w:val="24"/>
          <w:lang w:val="sl-SI"/>
        </w:rPr>
        <w:t>105.950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,00 EUR.</w:t>
      </w:r>
    </w:p>
    <w:p w14:paraId="78D8032D" w14:textId="77777777" w:rsidR="000B7F4F" w:rsidRPr="009B5C0A" w:rsidRDefault="000B7F4F" w:rsidP="000B7F4F">
      <w:pPr>
        <w:tabs>
          <w:tab w:val="right" w:pos="9639"/>
        </w:tabs>
        <w:spacing w:after="0"/>
        <w:ind w:right="-75"/>
        <w:jc w:val="both"/>
        <w:rPr>
          <w:rFonts w:ascii="Cambria" w:hAnsi="Cambria" w:cs="Times New Roman"/>
          <w:sz w:val="24"/>
          <w:szCs w:val="24"/>
          <w:lang w:val="sl-SI"/>
        </w:rPr>
      </w:pPr>
    </w:p>
    <w:p w14:paraId="11FED58E" w14:textId="3943B669" w:rsidR="000B7F4F" w:rsidRPr="009B5C0A" w:rsidRDefault="000B7F4F" w:rsidP="000B7F4F">
      <w:pPr>
        <w:pStyle w:val="ListParagraph"/>
        <w:numPr>
          <w:ilvl w:val="0"/>
          <w:numId w:val="3"/>
        </w:numPr>
        <w:tabs>
          <w:tab w:val="right" w:pos="9639"/>
        </w:tabs>
        <w:spacing w:after="0" w:line="240" w:lineRule="auto"/>
        <w:ind w:right="-74"/>
        <w:jc w:val="both"/>
        <w:rPr>
          <w:rFonts w:ascii="Cambria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Nepokretnosti -</w:t>
      </w:r>
      <w:r w:rsidRPr="009B5C0A">
        <w:rPr>
          <w:rFonts w:ascii="Cambria" w:hAnsi="Cambria" w:cs="Times New Roman"/>
          <w:sz w:val="24"/>
          <w:szCs w:val="24"/>
          <w:lang w:val="sl-SI"/>
        </w:rPr>
        <w:t xml:space="preserve"> poslovne zgrade u privredi, prizemna zgrada, broj zgrade 1 površine 32m2 sa pripadajućim PD-ovima – PD 1, poslovni prostor u vanprivredi, broj zgrade 1, prizemlje, površine 26m2 i PD 2, poslovni prostor u vanprivredi, broj zgrade 1, potkrovlje - mansarda, površine 26m2, 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upisano na katastarskoj parceli broj 238 u “V” listu Lista nepokretnosti broj </w:t>
      </w:r>
      <w:r w:rsidRPr="009B5C0A">
        <w:rPr>
          <w:rFonts w:ascii="Cambria" w:hAnsi="Cambria" w:cs="Times New Roman"/>
          <w:sz w:val="24"/>
          <w:szCs w:val="24"/>
        </w:rPr>
        <w:t xml:space="preserve">593 KO IBARAC I Rožaje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(obim prava - svojina 1/1)</w:t>
      </w:r>
      <w:r w:rsidRPr="009B5C0A">
        <w:rPr>
          <w:rFonts w:ascii="Cambria" w:hAnsi="Cambria" w:cs="Times New Roman"/>
          <w:sz w:val="24"/>
          <w:szCs w:val="24"/>
        </w:rPr>
        <w:t>,</w:t>
      </w:r>
      <w:r w:rsidRPr="009B5C0A">
        <w:rPr>
          <w:rFonts w:ascii="Cambria" w:hAnsi="Cambria" w:cs="Times New Roman"/>
          <w:b/>
          <w:sz w:val="24"/>
          <w:szCs w:val="24"/>
        </w:rPr>
        <w:t xml:space="preserve"> </w:t>
      </w:r>
      <w:r w:rsidRPr="009B5C0A">
        <w:rPr>
          <w:rFonts w:ascii="Cambria" w:hAnsi="Cambria" w:cs="Times New Roman"/>
          <w:sz w:val="24"/>
          <w:szCs w:val="24"/>
          <w:lang w:val="sl-SI"/>
        </w:rPr>
        <w:t>na adresi Suhi do bb, Rožaje,</w:t>
      </w:r>
      <w:r w:rsidRPr="009B5C0A">
        <w:rPr>
          <w:rFonts w:ascii="Cambria" w:hAnsi="Cambria" w:cs="Times New Roman"/>
          <w:b/>
          <w:sz w:val="24"/>
          <w:szCs w:val="24"/>
          <w:lang w:val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po početnoj prodajnoj cijeni od </w:t>
      </w:r>
      <w:r w:rsidRPr="009B5C0A">
        <w:rPr>
          <w:rFonts w:ascii="Cambria" w:hAnsi="Cambria"/>
          <w:sz w:val="24"/>
          <w:szCs w:val="24"/>
        </w:rPr>
        <w:t>9.000,00</w:t>
      </w:r>
      <w:r w:rsidRPr="009B5C0A">
        <w:rPr>
          <w:rFonts w:ascii="Cambria" w:hAnsi="Cambria"/>
          <w:b/>
          <w:sz w:val="24"/>
          <w:szCs w:val="24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EUR</w:t>
      </w:r>
      <w:r w:rsidRPr="009B5C0A">
        <w:rPr>
          <w:rFonts w:ascii="Cambria" w:hAnsi="Cambria" w:cs="Times New Roman"/>
          <w:sz w:val="24"/>
          <w:szCs w:val="24"/>
          <w:lang w:val="sl-SI"/>
        </w:rPr>
        <w:t>.</w:t>
      </w:r>
    </w:p>
    <w:p w14:paraId="785353F7" w14:textId="77777777" w:rsidR="000B7F4F" w:rsidRPr="009B5C0A" w:rsidRDefault="000B7F4F" w:rsidP="000B7F4F">
      <w:pPr>
        <w:spacing w:after="0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0CBE71C2" w14:textId="7B5CBC1E" w:rsidR="000B7F4F" w:rsidRPr="009B5C0A" w:rsidRDefault="000B7F4F" w:rsidP="000B7F4F">
      <w:pPr>
        <w:pStyle w:val="ListParagraph"/>
        <w:numPr>
          <w:ilvl w:val="0"/>
          <w:numId w:val="3"/>
        </w:numPr>
        <w:tabs>
          <w:tab w:val="right" w:pos="9639"/>
        </w:tabs>
        <w:spacing w:after="0" w:line="240" w:lineRule="auto"/>
        <w:ind w:right="-74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 w:eastAsia="sl-SI"/>
        </w:rPr>
        <w:t>Nepokretnosti upisane u L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istu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nepokretnosti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398 KO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Lepenac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kao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: </w:t>
      </w:r>
      <w:r w:rsidRPr="009B5C0A">
        <w:rPr>
          <w:rFonts w:ascii="Cambria" w:eastAsia="Calibri" w:hAnsi="Cambria" w:cs="Times New Roman"/>
          <w:sz w:val="24"/>
          <w:szCs w:val="24"/>
          <w:lang w:val="sl-SI" w:eastAsia="sl-SI"/>
        </w:rPr>
        <w:t>katastarska parcela broj 1876/3,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šume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5.klase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1151m2;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katastarska parcela broj 1877/3,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pašnjak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6.klase,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782m2; </w:t>
      </w:r>
      <w:r w:rsidRPr="009B5C0A">
        <w:rPr>
          <w:rFonts w:ascii="Cambria" w:eastAsia="Calibri" w:hAnsi="Cambria" w:cs="Times New Roman"/>
          <w:sz w:val="24"/>
          <w:szCs w:val="24"/>
          <w:lang w:val="sl-SI" w:eastAsia="sl-SI"/>
        </w:rPr>
        <w:t xml:space="preserve">katastarska parcela broj 1877/4,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pašnjak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6.klase,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272m2, </w:t>
      </w:r>
      <w:r w:rsidRPr="009B5C0A">
        <w:rPr>
          <w:rFonts w:ascii="Cambria" w:eastAsia="Calibri" w:hAnsi="Cambria" w:cs="Times New Roman"/>
          <w:sz w:val="24"/>
          <w:szCs w:val="24"/>
          <w:lang w:val="sl-SI" w:eastAsia="sl-SI"/>
        </w:rPr>
        <w:t>katastarska parcela broj 1878/2,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livada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7.klase,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965m2; </w:t>
      </w:r>
      <w:r w:rsidRPr="009B5C0A">
        <w:rPr>
          <w:rFonts w:ascii="Cambria" w:eastAsia="Calibri" w:hAnsi="Cambria" w:cs="Times New Roman"/>
          <w:sz w:val="24"/>
          <w:szCs w:val="24"/>
          <w:lang w:val="sl-SI" w:eastAsia="sl-SI"/>
        </w:rPr>
        <w:t>katastarska parcela broj 1878/3,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poljoprivredni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objekat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540m2,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zgrade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1, koji se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sastoji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od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nestambenog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prostora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PD1,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prizemlje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432m2</w:t>
      </w:r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(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sa</w:t>
      </w:r>
      <w:proofErr w:type="spellEnd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upisanim</w:t>
      </w:r>
      <w:proofErr w:type="spellEnd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teretom</w:t>
      </w:r>
      <w:proofErr w:type="spellEnd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“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objekat</w:t>
      </w:r>
      <w:proofErr w:type="spellEnd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nema</w:t>
      </w:r>
      <w:proofErr w:type="spellEnd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upotrebnu</w:t>
      </w:r>
      <w:proofErr w:type="spellEnd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dozvolu</w:t>
      </w:r>
      <w:proofErr w:type="spellEnd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”)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r w:rsidRPr="009B5C0A">
        <w:rPr>
          <w:rFonts w:ascii="Cambria" w:eastAsia="Calibri" w:hAnsi="Cambria" w:cs="Times New Roman"/>
          <w:sz w:val="24"/>
          <w:szCs w:val="24"/>
          <w:lang w:val="sl-SI" w:eastAsia="sl-SI"/>
        </w:rPr>
        <w:t>katastarska parcela broj 1878/4,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pomoćna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zgrada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20m2 </w:t>
      </w:r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>(</w:t>
      </w:r>
      <w:proofErr w:type="spellStart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>sa</w:t>
      </w:r>
      <w:proofErr w:type="spellEnd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>upisanim</w:t>
      </w:r>
      <w:proofErr w:type="spellEnd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>teretom</w:t>
      </w:r>
      <w:proofErr w:type="spellEnd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“</w:t>
      </w:r>
      <w:proofErr w:type="spellStart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>objekat</w:t>
      </w:r>
      <w:proofErr w:type="spellEnd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CF52E3">
        <w:rPr>
          <w:rFonts w:ascii="Cambria" w:eastAsia="Calibri" w:hAnsi="Cambria" w:cs="Times New Roman"/>
          <w:sz w:val="24"/>
          <w:szCs w:val="24"/>
          <w:lang w:val="en-US" w:eastAsia="sl-SI"/>
        </w:rPr>
        <w:t>izgrađen</w:t>
      </w:r>
      <w:proofErr w:type="spellEnd"/>
      <w:r w:rsidR="00CF52E3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bez</w:t>
      </w:r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>
        <w:rPr>
          <w:rFonts w:ascii="Cambria" w:eastAsia="Calibri" w:hAnsi="Cambria" w:cs="Times New Roman"/>
          <w:sz w:val="24"/>
          <w:szCs w:val="24"/>
          <w:lang w:val="en-US" w:eastAsia="sl-SI"/>
        </w:rPr>
        <w:t>građevinsk</w:t>
      </w:r>
      <w:r w:rsidR="00CF52E3">
        <w:rPr>
          <w:rFonts w:ascii="Cambria" w:eastAsia="Calibri" w:hAnsi="Cambria" w:cs="Times New Roman"/>
          <w:sz w:val="24"/>
          <w:szCs w:val="24"/>
          <w:lang w:val="en-US" w:eastAsia="sl-SI"/>
        </w:rPr>
        <w:t>e</w:t>
      </w:r>
      <w:proofErr w:type="spellEnd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>dozvol</w:t>
      </w:r>
      <w:r w:rsidR="00CF52E3">
        <w:rPr>
          <w:rFonts w:ascii="Cambria" w:eastAsia="Calibri" w:hAnsi="Cambria" w:cs="Times New Roman"/>
          <w:sz w:val="24"/>
          <w:szCs w:val="24"/>
          <w:lang w:val="en-US" w:eastAsia="sl-SI"/>
        </w:rPr>
        <w:t>e</w:t>
      </w:r>
      <w:proofErr w:type="spellEnd"/>
      <w:r w:rsidR="007E081B" w:rsidRPr="007E081B">
        <w:rPr>
          <w:rFonts w:ascii="Cambria" w:eastAsia="Calibri" w:hAnsi="Cambria" w:cs="Times New Roman"/>
          <w:sz w:val="24"/>
          <w:szCs w:val="24"/>
          <w:lang w:val="en-US" w:eastAsia="sl-SI"/>
        </w:rPr>
        <w:t>”)</w:t>
      </w:r>
      <w:r w:rsidR="009B3ACF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sa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zemljištem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ispod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objekta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(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obim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prava</w:t>
      </w:r>
      <w:proofErr w:type="spellEnd"/>
      <w:r w:rsidR="00E549A6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-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svojina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1/1)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u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lastRenderedPageBreak/>
        <w:t>Listu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nepokretnosti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399 KO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Lepenac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: </w:t>
      </w:r>
      <w:r w:rsidRPr="009B5C0A">
        <w:rPr>
          <w:rFonts w:ascii="Cambria" w:eastAsia="Calibri" w:hAnsi="Cambria" w:cs="Times New Roman"/>
          <w:sz w:val="24"/>
          <w:szCs w:val="24"/>
          <w:lang w:val="sl-SI" w:eastAsia="sl-SI"/>
        </w:rPr>
        <w:t>katastarska parcela broj 1878/1,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livada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7.klase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2483m2 (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obim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prava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="00E549A6">
        <w:rPr>
          <w:rFonts w:ascii="Cambria" w:eastAsia="Calibri" w:hAnsi="Cambria" w:cs="Times New Roman"/>
          <w:sz w:val="24"/>
          <w:szCs w:val="24"/>
          <w:lang w:val="en-US" w:eastAsia="sl-SI"/>
        </w:rPr>
        <w:t>-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svojina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1/1),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adresi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Lepenac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bb,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Mojkovac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po početnoj prodajnoj cijeni od </w:t>
      </w:r>
      <w:r w:rsidRPr="009B5C0A">
        <w:rPr>
          <w:rFonts w:ascii="Cambria" w:hAnsi="Cambria"/>
          <w:sz w:val="24"/>
          <w:szCs w:val="24"/>
        </w:rPr>
        <w:t>2</w:t>
      </w:r>
      <w:r w:rsidR="00D319ED">
        <w:rPr>
          <w:rFonts w:ascii="Cambria" w:hAnsi="Cambria"/>
          <w:sz w:val="24"/>
          <w:szCs w:val="24"/>
        </w:rPr>
        <w:t>2</w:t>
      </w:r>
      <w:r w:rsidRPr="009B5C0A">
        <w:rPr>
          <w:rFonts w:ascii="Cambria" w:hAnsi="Cambria"/>
          <w:sz w:val="24"/>
          <w:szCs w:val="24"/>
        </w:rPr>
        <w:t>.</w:t>
      </w:r>
      <w:r w:rsidR="00D319ED">
        <w:rPr>
          <w:rFonts w:ascii="Cambria" w:hAnsi="Cambria"/>
          <w:sz w:val="24"/>
          <w:szCs w:val="24"/>
        </w:rPr>
        <w:t>0</w:t>
      </w:r>
      <w:r w:rsidRPr="009B5C0A">
        <w:rPr>
          <w:rFonts w:ascii="Cambria" w:hAnsi="Cambria"/>
          <w:sz w:val="24"/>
          <w:szCs w:val="24"/>
        </w:rPr>
        <w:t>00,00</w:t>
      </w:r>
      <w:r w:rsidRPr="009B5C0A">
        <w:rPr>
          <w:rFonts w:ascii="Cambria" w:hAnsi="Cambria"/>
          <w:b/>
          <w:sz w:val="24"/>
          <w:szCs w:val="24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EUR.</w:t>
      </w:r>
    </w:p>
    <w:p w14:paraId="011EDFB2" w14:textId="77777777" w:rsidR="000B7F4F" w:rsidRPr="009B5C0A" w:rsidRDefault="000B7F4F" w:rsidP="000B7F4F">
      <w:pPr>
        <w:tabs>
          <w:tab w:val="right" w:pos="9639"/>
        </w:tabs>
        <w:spacing w:after="0"/>
        <w:ind w:left="284" w:right="-75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18785654" w14:textId="2A088CB4" w:rsidR="000B7F4F" w:rsidRPr="009B5C0A" w:rsidRDefault="000B7F4F" w:rsidP="000B7F4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Nepokretnosti - zemljište ukupne površine 33.881m2 </w:t>
      </w:r>
      <w:r w:rsidRPr="009B5C0A">
        <w:rPr>
          <w:rFonts w:ascii="Cambria" w:eastAsia="Times New Roman" w:hAnsi="Cambria" w:cs="Times New Roman"/>
          <w:sz w:val="24"/>
          <w:szCs w:val="24"/>
          <w:lang w:val="sl-SI" w:eastAsia="sl-SI"/>
        </w:rPr>
        <w:t xml:space="preserve">upisane 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u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Listu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nepokretnosti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375 KO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Podglavice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Danilovgrad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i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to: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441,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voćnjak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1157m2;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443,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šume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6.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1126m2;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444,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šume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339m2;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588,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podbroj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34,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njive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2.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3398 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588,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podbroj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49,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njiva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2.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4000 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590,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podbroj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6,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njiva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2.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452 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590,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podbroj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14,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njiva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2.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18129 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591,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podbroj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šume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3758 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595,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podbroj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šume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3.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klase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500m2;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kat.parcela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broj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620,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livada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3.klase,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površine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1022 m2 (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obim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prava</w:t>
      </w:r>
      <w:proofErr w:type="spellEnd"/>
      <w:r w:rsidR="00E549A6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-</w:t>
      </w:r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svojina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1/1) </w:t>
      </w:r>
      <w:proofErr w:type="spellStart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>koje</w:t>
      </w:r>
      <w:proofErr w:type="spellEnd"/>
      <w:r w:rsidRPr="009B5C0A">
        <w:rPr>
          <w:rFonts w:ascii="Cambria" w:eastAsia="Calibri" w:hAnsi="Cambria" w:cs="Times New Roman"/>
          <w:sz w:val="24"/>
          <w:szCs w:val="24"/>
          <w:lang w:val="en-US" w:eastAsia="sl-SI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se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nalaze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adresi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Podglavice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bb,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Danilovgrad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po početnoj prodajnoj cijeni od </w:t>
      </w:r>
      <w:r w:rsidR="00977846" w:rsidRPr="00977846">
        <w:rPr>
          <w:rFonts w:ascii="Cambria" w:hAnsi="Cambria"/>
          <w:sz w:val="24"/>
          <w:szCs w:val="24"/>
        </w:rPr>
        <w:t>126.100</w:t>
      </w:r>
      <w:r w:rsidRPr="009B5C0A">
        <w:rPr>
          <w:rFonts w:ascii="Cambria" w:hAnsi="Cambria"/>
          <w:sz w:val="24"/>
          <w:szCs w:val="24"/>
        </w:rPr>
        <w:t>,00</w:t>
      </w:r>
      <w:r w:rsidRPr="009B5C0A">
        <w:rPr>
          <w:rFonts w:ascii="Cambria" w:hAnsi="Cambria"/>
          <w:b/>
          <w:sz w:val="24"/>
          <w:szCs w:val="24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EUR.</w:t>
      </w:r>
    </w:p>
    <w:p w14:paraId="5B94A3DD" w14:textId="77777777" w:rsidR="000B7F4F" w:rsidRPr="009B5C0A" w:rsidRDefault="000B7F4F" w:rsidP="000B7F4F">
      <w:pPr>
        <w:spacing w:after="0" w:line="240" w:lineRule="auto"/>
        <w:ind w:left="142" w:hanging="142"/>
        <w:contextualSpacing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705F4856" w14:textId="372D3966" w:rsidR="000B7F4F" w:rsidRPr="009B5C0A" w:rsidRDefault="000B7F4F" w:rsidP="000B7F4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Nepokretnosti – zemljište ukupne površine 1726m2 i pomoćna zgrada površine 167m2, zgrada broj 1, upisane na katastarskoj parceli broj 2127/2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u Listu nepokretnosti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568 KO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Miločani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, Nikšić (obim prava - svojina 1/1), na adresi Miločani bb, Nikšić, po početnoj prodajnoj cijeni od 3</w:t>
      </w:r>
      <w:r w:rsidR="00977846">
        <w:rPr>
          <w:rFonts w:ascii="Cambria" w:eastAsia="Times New Roman" w:hAnsi="Cambria" w:cs="Times New Roman"/>
          <w:sz w:val="24"/>
          <w:szCs w:val="24"/>
          <w:lang w:val="sl-SI"/>
        </w:rPr>
        <w:t>2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.000,00 EUR.</w:t>
      </w:r>
    </w:p>
    <w:p w14:paraId="1266F4BF" w14:textId="77777777" w:rsidR="000B7F4F" w:rsidRPr="009B5C0A" w:rsidRDefault="000B7F4F" w:rsidP="000B7F4F">
      <w:pPr>
        <w:pStyle w:val="ListParagraph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12C7ED46" w14:textId="19972670" w:rsidR="000409EB" w:rsidRPr="009B5C0A" w:rsidRDefault="000B7F4F" w:rsidP="000B7F4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Nepokretnosti – zemljište ukupne površine 6.254m2 upisano </w:t>
      </w:r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u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Listu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nepokretnosti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422 KO Gorica,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Danilovgrad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to: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kat.parcela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1095/90,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livada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3.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klase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2234 m2,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kat.parcela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1095/91,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livada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3.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klase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4020 m2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(obim prava</w:t>
      </w:r>
      <w:r w:rsidR="00C06F08">
        <w:rPr>
          <w:rFonts w:ascii="Cambria" w:eastAsia="Times New Roman" w:hAnsi="Cambria" w:cs="Times New Roman"/>
          <w:sz w:val="24"/>
          <w:szCs w:val="24"/>
          <w:lang w:val="sl-SI"/>
        </w:rPr>
        <w:t xml:space="preserve"> -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svojina 1/1),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koje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se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nalazi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adresi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Drenovica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bb,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Danilovgrad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po početnoj prodajnoj cijeni od </w:t>
      </w:r>
      <w:r w:rsidR="00977846" w:rsidRPr="00977846">
        <w:rPr>
          <w:rFonts w:ascii="Cambria" w:eastAsia="Times New Roman" w:hAnsi="Cambria" w:cs="Times New Roman"/>
          <w:sz w:val="24"/>
          <w:szCs w:val="24"/>
          <w:lang w:val="sl-SI"/>
        </w:rPr>
        <w:t>45.500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,00 EUR</w:t>
      </w:r>
      <w:r w:rsidR="000409EB" w:rsidRPr="009B5C0A">
        <w:rPr>
          <w:rFonts w:ascii="Cambria" w:eastAsia="Times New Roman" w:hAnsi="Cambria" w:cs="Times New Roman"/>
          <w:sz w:val="24"/>
          <w:szCs w:val="24"/>
          <w:lang w:val="sl-SI"/>
        </w:rPr>
        <w:t>.</w:t>
      </w:r>
    </w:p>
    <w:p w14:paraId="1AE65E83" w14:textId="77777777" w:rsidR="00BD685E" w:rsidRPr="009B5C0A" w:rsidRDefault="00BD685E" w:rsidP="00BD685E">
      <w:pPr>
        <w:pStyle w:val="ListParagraph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7E5CF801" w14:textId="4EEBFE2C" w:rsidR="00D75B1B" w:rsidRPr="00D75B1B" w:rsidRDefault="00BD685E" w:rsidP="00D75B1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Nepokretnosti – zemljište ukupne površine 3.485 m2 </w:t>
      </w:r>
      <w:r w:rsidR="00FD66D1"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upisano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u Listu nepokretnosti broj </w:t>
      </w:r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255 KO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Ubli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– PJ Podgorica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to: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1273,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pašnjak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7.klase,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621m2,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1274,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šuma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7.klase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1001m2,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1531,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livada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6.klase,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795m2,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1673,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livada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6.klase,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1068m2,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(obim prava </w:t>
      </w:r>
      <w:r w:rsidR="004E5C06">
        <w:rPr>
          <w:rFonts w:ascii="Cambria" w:eastAsia="Times New Roman" w:hAnsi="Cambria" w:cs="Times New Roman"/>
          <w:sz w:val="24"/>
          <w:szCs w:val="24"/>
          <w:lang w:val="sl-SI"/>
        </w:rPr>
        <w:t>-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svojina 1/1), na adresi Ubli bb, Podgorica, po početnoj prodajnoj cijeni od </w:t>
      </w:r>
      <w:r w:rsidR="00977846" w:rsidRPr="00977846">
        <w:rPr>
          <w:rFonts w:ascii="Cambria" w:eastAsia="Times New Roman" w:hAnsi="Cambria" w:cs="Times New Roman"/>
          <w:sz w:val="24"/>
          <w:szCs w:val="24"/>
          <w:lang w:val="sl-SI"/>
        </w:rPr>
        <w:t>7.800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,</w:t>
      </w:r>
      <w:r w:rsidR="00977846">
        <w:rPr>
          <w:rFonts w:ascii="Cambria" w:eastAsia="Times New Roman" w:hAnsi="Cambria" w:cs="Times New Roman"/>
          <w:sz w:val="24"/>
          <w:szCs w:val="24"/>
          <w:lang w:val="sl-SI"/>
        </w:rPr>
        <w:t>00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EUR </w:t>
      </w:r>
      <w:r w:rsidR="00D75B1B">
        <w:rPr>
          <w:rFonts w:ascii="Cambria" w:eastAsia="Times New Roman" w:hAnsi="Cambria" w:cs="Times New Roman"/>
          <w:sz w:val="24"/>
          <w:szCs w:val="24"/>
          <w:lang w:val="sl-SI"/>
        </w:rPr>
        <w:t>i</w:t>
      </w:r>
    </w:p>
    <w:p w14:paraId="12C49764" w14:textId="0987D7AC" w:rsidR="00BD685E" w:rsidRDefault="00BD685E" w:rsidP="00D75B1B">
      <w:pPr>
        <w:pStyle w:val="ListParagraph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zemljište ukupne površine 18.036 m2 </w:t>
      </w:r>
      <w:r w:rsidR="00FD66D1"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upisano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u Listu nepokretnosti broj </w:t>
      </w:r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6 KO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Stubica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– PJ Nikšić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to: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646,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pašnjak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6.klase,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9045m2,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647,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neplodna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zemljišta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1270m2,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648,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neplodna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zemljišta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1945m2,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649,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šuma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6.klase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5418m2, kat.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parcela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broj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650,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neplodna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zemljišta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površine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358m2,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(obim prava </w:t>
      </w:r>
      <w:r w:rsidR="00E549A6">
        <w:rPr>
          <w:rFonts w:ascii="Cambria" w:eastAsia="Times New Roman" w:hAnsi="Cambria" w:cs="Times New Roman"/>
          <w:sz w:val="24"/>
          <w:szCs w:val="24"/>
          <w:lang w:val="sl-SI"/>
        </w:rPr>
        <w:t xml:space="preserve">-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svojina 1/1), na adresi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Stubica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bb, </w:t>
      </w:r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Nikšić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, po početnoj prodajnoj cijeni od </w:t>
      </w:r>
      <w:r w:rsidR="00977846" w:rsidRPr="00977846">
        <w:rPr>
          <w:rFonts w:ascii="Cambria" w:eastAsia="Times New Roman" w:hAnsi="Cambria" w:cs="Times New Roman"/>
          <w:sz w:val="24"/>
          <w:szCs w:val="24"/>
          <w:lang w:val="sl-SI"/>
        </w:rPr>
        <w:t>22.100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,</w:t>
      </w:r>
      <w:r w:rsidR="00977846">
        <w:rPr>
          <w:rFonts w:ascii="Cambria" w:eastAsia="Times New Roman" w:hAnsi="Cambria" w:cs="Times New Roman"/>
          <w:sz w:val="24"/>
          <w:szCs w:val="24"/>
          <w:lang w:val="sl-SI"/>
        </w:rPr>
        <w:t>00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EUR</w:t>
      </w:r>
      <w:r w:rsidR="003837CB" w:rsidRPr="009B5C0A">
        <w:rPr>
          <w:rFonts w:ascii="Cambria" w:eastAsia="Times New Roman" w:hAnsi="Cambria" w:cs="Times New Roman"/>
          <w:sz w:val="24"/>
          <w:szCs w:val="24"/>
          <w:lang w:val="sl-SI"/>
        </w:rPr>
        <w:t>.</w:t>
      </w:r>
    </w:p>
    <w:p w14:paraId="623990DC" w14:textId="77777777" w:rsidR="00977846" w:rsidRPr="00977846" w:rsidRDefault="00977846" w:rsidP="00977846">
      <w:pPr>
        <w:pStyle w:val="ListParagraph"/>
        <w:rPr>
          <w:rFonts w:ascii="Cambria" w:eastAsia="Times New Roman" w:hAnsi="Cambria" w:cs="Times New Roman"/>
          <w:sz w:val="24"/>
          <w:szCs w:val="24"/>
          <w:lang w:val="sl-SI"/>
        </w:rPr>
      </w:pPr>
    </w:p>
    <w:p w14:paraId="223AA2F2" w14:textId="3DBBC6B4" w:rsidR="00FC73A8" w:rsidRPr="00FC73A8" w:rsidRDefault="00977846" w:rsidP="00FC73A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977846">
        <w:rPr>
          <w:rFonts w:ascii="Cambria" w:eastAsia="Times New Roman" w:hAnsi="Cambria" w:cs="Times New Roman"/>
          <w:sz w:val="24"/>
          <w:szCs w:val="24"/>
          <w:lang w:val="sl-SI"/>
        </w:rPr>
        <w:t>Nepokretnost – susvojinski dio RBCG AD</w:t>
      </w:r>
      <w:r>
        <w:rPr>
          <w:rFonts w:ascii="Cambria" w:eastAsia="Times New Roman" w:hAnsi="Cambria" w:cs="Times New Roman"/>
          <w:sz w:val="24"/>
          <w:szCs w:val="24"/>
          <w:lang w:val="sl-SI"/>
        </w:rPr>
        <w:t>,</w:t>
      </w:r>
      <w:r w:rsidRPr="00977846">
        <w:rPr>
          <w:rFonts w:ascii="Cambria" w:eastAsia="Times New Roman" w:hAnsi="Cambria" w:cs="Times New Roman"/>
          <w:sz w:val="24"/>
          <w:szCs w:val="24"/>
          <w:lang w:val="sl-SI"/>
        </w:rPr>
        <w:t xml:space="preserve"> upisan</w:t>
      </w:r>
      <w:r>
        <w:rPr>
          <w:rFonts w:ascii="Cambria" w:eastAsia="Times New Roman" w:hAnsi="Cambria" w:cs="Times New Roman"/>
          <w:sz w:val="24"/>
          <w:szCs w:val="24"/>
          <w:lang w:val="sl-SI"/>
        </w:rPr>
        <w:t>a</w:t>
      </w:r>
      <w:r w:rsidRPr="00977846">
        <w:rPr>
          <w:rFonts w:ascii="Cambria" w:eastAsia="Times New Roman" w:hAnsi="Cambria" w:cs="Times New Roman"/>
          <w:sz w:val="24"/>
          <w:szCs w:val="24"/>
          <w:lang w:val="sl-SI"/>
        </w:rPr>
        <w:t xml:space="preserve"> u Listu nepokretnosti </w:t>
      </w:r>
      <w:r w:rsidR="00AB5035">
        <w:rPr>
          <w:rFonts w:ascii="Cambria" w:eastAsia="Times New Roman" w:hAnsi="Cambria" w:cs="Times New Roman"/>
          <w:sz w:val="24"/>
          <w:szCs w:val="24"/>
          <w:lang w:val="sl-SI"/>
        </w:rPr>
        <w:t xml:space="preserve">broj </w:t>
      </w:r>
      <w:r w:rsidRPr="00977846">
        <w:rPr>
          <w:rFonts w:ascii="Cambria" w:eastAsia="Times New Roman" w:hAnsi="Cambria" w:cs="Times New Roman"/>
          <w:sz w:val="24"/>
          <w:szCs w:val="24"/>
          <w:lang w:val="sl-SI"/>
        </w:rPr>
        <w:t xml:space="preserve">2309 KO Novi Bar, Bar na kat. parceli broj 5777/1, zgrada broj 10, PD7, poslovni prostor u vanprivredi, spratnosti P, površine 16m2 (obim prava RBCG AD – susvojina 998/2500), na adresi ul. Jovana Tomaševića bb, Bar, po početnoj prodajnoj cijeni od </w:t>
      </w:r>
      <w:r w:rsidR="00A27E33">
        <w:rPr>
          <w:rFonts w:ascii="Cambria" w:eastAsia="Times New Roman" w:hAnsi="Cambria" w:cs="Times New Roman"/>
          <w:sz w:val="24"/>
          <w:szCs w:val="24"/>
          <w:lang w:val="sl-SI"/>
        </w:rPr>
        <w:t>20.000</w:t>
      </w:r>
      <w:r w:rsidRPr="00977846">
        <w:rPr>
          <w:rFonts w:ascii="Cambria" w:eastAsia="Times New Roman" w:hAnsi="Cambria" w:cs="Times New Roman"/>
          <w:sz w:val="24"/>
          <w:szCs w:val="24"/>
          <w:lang w:val="sl-SI"/>
        </w:rPr>
        <w:t>,00 EUR.</w:t>
      </w:r>
    </w:p>
    <w:p w14:paraId="3E89E41F" w14:textId="77777777" w:rsidR="00FC73A8" w:rsidRPr="00FC73A8" w:rsidRDefault="00FC73A8" w:rsidP="00FC73A8">
      <w:pPr>
        <w:pStyle w:val="ListParagrap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1AF09BF7" w14:textId="6317C703" w:rsidR="006D7701" w:rsidRPr="00FC73A8" w:rsidRDefault="006D7701" w:rsidP="00FC73A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C73A8">
        <w:rPr>
          <w:rFonts w:ascii="Cambria" w:eastAsia="Times New Roman" w:hAnsi="Cambria" w:cs="Times New Roman"/>
          <w:sz w:val="24"/>
          <w:szCs w:val="24"/>
          <w:lang w:val="en-US"/>
        </w:rPr>
        <w:tab/>
      </w:r>
    </w:p>
    <w:p w14:paraId="1B9C14E5" w14:textId="77777777" w:rsidR="006D7701" w:rsidRPr="009B5C0A" w:rsidRDefault="006D7701" w:rsidP="006D7701">
      <w:pPr>
        <w:numPr>
          <w:ilvl w:val="0"/>
          <w:numId w:val="1"/>
        </w:numPr>
        <w:tabs>
          <w:tab w:val="left" w:pos="5812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 xml:space="preserve"> Opšti uslovi</w:t>
      </w:r>
    </w:p>
    <w:p w14:paraId="4DDA5794" w14:textId="77777777" w:rsidR="006D7701" w:rsidRPr="009B5C0A" w:rsidRDefault="006D7701" w:rsidP="006D7701">
      <w:pPr>
        <w:tabs>
          <w:tab w:val="left" w:pos="5812"/>
        </w:tabs>
        <w:spacing w:after="0" w:line="240" w:lineRule="auto"/>
        <w:ind w:left="147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4C5EA00F" w14:textId="77777777" w:rsidR="006D7701" w:rsidRPr="009B5C0A" w:rsidRDefault="006D7701" w:rsidP="006D7701">
      <w:pPr>
        <w:tabs>
          <w:tab w:val="left" w:pos="5812"/>
        </w:tabs>
        <w:spacing w:after="0" w:line="240" w:lineRule="auto"/>
        <w:ind w:left="851" w:hanging="1134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    2.1  Javna prodaja nepokretnosti se sprovodi putem prikupljanja ponuda u zatvorenim kovertama.</w:t>
      </w:r>
    </w:p>
    <w:p w14:paraId="652F2A60" w14:textId="046015FE" w:rsidR="006D7701" w:rsidRPr="009B5C0A" w:rsidRDefault="006D7701" w:rsidP="006D7701">
      <w:pPr>
        <w:tabs>
          <w:tab w:val="left" w:pos="5812"/>
        </w:tabs>
        <w:spacing w:after="0" w:line="240" w:lineRule="auto"/>
        <w:ind w:left="709" w:hanging="992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    2.2 Nepokretnosti iz tačke 1 Javnog poziva prodaju se u viđenom stanju bez prava na naknadnu reklamaciju ili prigovor i neće se prodavati ispod početne cijene.</w:t>
      </w:r>
      <w:r w:rsidR="004E2C5E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Kupac je dužan da provjeri sva pravna stanja na nepokretnosti, pa se </w:t>
      </w:r>
      <w:r w:rsidR="000826EF" w:rsidRPr="000826E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Razvojna banka Crne Gore AD </w:t>
      </w:r>
      <w:r w:rsidR="004E2C5E" w:rsidRPr="009B5C0A">
        <w:rPr>
          <w:rFonts w:ascii="Cambria" w:eastAsia="Times New Roman" w:hAnsi="Cambria" w:cs="Times New Roman"/>
          <w:sz w:val="24"/>
          <w:szCs w:val="24"/>
          <w:lang w:val="sr-Latn-CS"/>
        </w:rPr>
        <w:t>oslobađa svake odgovornosti po tom osnovu.</w:t>
      </w:r>
    </w:p>
    <w:p w14:paraId="5D79974A" w14:textId="67E5EB7B" w:rsidR="006D7701" w:rsidRPr="009B5C0A" w:rsidRDefault="006D7701" w:rsidP="006D7701">
      <w:pPr>
        <w:spacing w:after="0" w:line="240" w:lineRule="auto"/>
        <w:ind w:left="709" w:hanging="70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lastRenderedPageBreak/>
        <w:t xml:space="preserve">     2.3  Pravo učešća na nadmetanju imaju pravna i fizička lica koja uplate depozit u iznosu od 5% početne prodajne cijene, na žiro račun </w:t>
      </w:r>
      <w:r w:rsidR="000826EF" w:rsidRPr="000826EF">
        <w:rPr>
          <w:rFonts w:ascii="Cambria" w:eastAsia="Times New Roman" w:hAnsi="Cambria" w:cs="Times New Roman"/>
          <w:sz w:val="24"/>
          <w:szCs w:val="24"/>
          <w:lang w:val="sr-Latn-CS"/>
        </w:rPr>
        <w:t>Razvojn</w:t>
      </w:r>
      <w:r w:rsidR="000826EF">
        <w:rPr>
          <w:rFonts w:ascii="Cambria" w:eastAsia="Times New Roman" w:hAnsi="Cambria" w:cs="Times New Roman"/>
          <w:sz w:val="24"/>
          <w:szCs w:val="24"/>
          <w:lang w:val="sr-Latn-CS"/>
        </w:rPr>
        <w:t>e</w:t>
      </w:r>
      <w:r w:rsidR="000826EF" w:rsidRPr="000826E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bank</w:t>
      </w:r>
      <w:r w:rsidR="000826EF">
        <w:rPr>
          <w:rFonts w:ascii="Cambria" w:eastAsia="Times New Roman" w:hAnsi="Cambria" w:cs="Times New Roman"/>
          <w:sz w:val="24"/>
          <w:szCs w:val="24"/>
          <w:lang w:val="sr-Latn-CS"/>
        </w:rPr>
        <w:t>e</w:t>
      </w:r>
      <w:r w:rsidR="000826EF" w:rsidRPr="000826E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 </w:t>
      </w:r>
      <w:r w:rsidR="008227D5" w:rsidRPr="009B5C0A">
        <w:rPr>
          <w:rFonts w:ascii="Cambria" w:eastAsia="Times New Roman" w:hAnsi="Cambria" w:cs="Times New Roman"/>
          <w:sz w:val="24"/>
          <w:szCs w:val="24"/>
          <w:lang w:val="sr-Latn-CS"/>
        </w:rPr>
        <w:t>broj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510-3305-19 kod Crnogorske komercijalne banke AD Podgorica, sa pozivom na broj L</w:t>
      </w:r>
      <w:r w:rsidR="00694DB1" w:rsidRPr="009B5C0A">
        <w:rPr>
          <w:rFonts w:ascii="Cambria" w:eastAsia="Times New Roman" w:hAnsi="Cambria" w:cs="Times New Roman"/>
          <w:sz w:val="24"/>
          <w:szCs w:val="24"/>
          <w:lang w:val="sr-Latn-CS"/>
        </w:rPr>
        <w:t>ista nepokretnosti</w:t>
      </w:r>
      <w:r w:rsidR="000826EF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u kojem je upisana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nepokretnosti koju želi da kupi.</w:t>
      </w:r>
    </w:p>
    <w:p w14:paraId="1CADD9BC" w14:textId="49FC13E6" w:rsidR="00746956" w:rsidRPr="009B5C0A" w:rsidRDefault="00746956" w:rsidP="006D7701">
      <w:pPr>
        <w:spacing w:after="0" w:line="240" w:lineRule="auto"/>
        <w:ind w:left="709" w:hanging="70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           </w:t>
      </w:r>
      <w:r w:rsidR="00483705">
        <w:rPr>
          <w:rFonts w:ascii="Cambria" w:eastAsia="Times New Roman" w:hAnsi="Cambria" w:cs="Times New Roman"/>
          <w:sz w:val="24"/>
          <w:szCs w:val="24"/>
          <w:lang w:val="sl-SI"/>
        </w:rPr>
        <w:t xml:space="preserve"> </w:t>
      </w:r>
      <w:r w:rsidR="00B569D4" w:rsidRPr="00B569D4">
        <w:rPr>
          <w:rFonts w:ascii="Cambria" w:eastAsia="Times New Roman" w:hAnsi="Cambria" w:cs="Times New Roman"/>
          <w:sz w:val="24"/>
          <w:szCs w:val="24"/>
          <w:lang w:val="sl-SI"/>
        </w:rPr>
        <w:t xml:space="preserve">Pravo preče kupovine nepokretnosti iz tačke </w:t>
      </w:r>
      <w:r w:rsidR="000239CE">
        <w:rPr>
          <w:rFonts w:ascii="Cambria" w:eastAsia="Times New Roman" w:hAnsi="Cambria" w:cs="Times New Roman"/>
          <w:sz w:val="24"/>
          <w:szCs w:val="24"/>
          <w:lang w:val="sl-SI"/>
        </w:rPr>
        <w:t>1</w:t>
      </w:r>
      <w:r w:rsidR="00B569D4" w:rsidRPr="00B569D4">
        <w:rPr>
          <w:rFonts w:ascii="Cambria" w:eastAsia="Times New Roman" w:hAnsi="Cambria" w:cs="Times New Roman"/>
          <w:sz w:val="24"/>
          <w:szCs w:val="24"/>
          <w:lang w:val="sl-SI"/>
        </w:rPr>
        <w:t xml:space="preserve"> pod 9) </w:t>
      </w:r>
      <w:r w:rsidR="000239CE" w:rsidRPr="000239CE">
        <w:rPr>
          <w:rFonts w:ascii="Cambria" w:eastAsia="Times New Roman" w:hAnsi="Cambria" w:cs="Times New Roman"/>
          <w:sz w:val="24"/>
          <w:szCs w:val="24"/>
          <w:lang w:val="sl-SI"/>
        </w:rPr>
        <w:t xml:space="preserve">Javnog poziva </w:t>
      </w:r>
      <w:r w:rsidR="00B569D4" w:rsidRPr="00B569D4">
        <w:rPr>
          <w:rFonts w:ascii="Cambria" w:eastAsia="Times New Roman" w:hAnsi="Cambria" w:cs="Times New Roman"/>
          <w:sz w:val="24"/>
          <w:szCs w:val="24"/>
          <w:lang w:val="sl-SI"/>
        </w:rPr>
        <w:t xml:space="preserve">pod jednakim uslovima imaju suvlasnici upisani na nepokretnosti iz Listu nepokretnosti broj 2309 KO Novi Bar, Bar, </w:t>
      </w:r>
      <w:r w:rsidR="00B569D4">
        <w:rPr>
          <w:rFonts w:ascii="Cambria" w:eastAsia="Times New Roman" w:hAnsi="Cambria" w:cs="Times New Roman"/>
          <w:sz w:val="24"/>
          <w:szCs w:val="24"/>
          <w:lang w:val="sl-SI"/>
        </w:rPr>
        <w:t xml:space="preserve">a </w:t>
      </w:r>
      <w:r w:rsidR="00B569D4" w:rsidRPr="00B569D4">
        <w:rPr>
          <w:rFonts w:ascii="Cambria" w:eastAsia="Times New Roman" w:hAnsi="Cambria" w:cs="Times New Roman"/>
          <w:sz w:val="24"/>
          <w:szCs w:val="24"/>
          <w:lang w:val="sl-SI"/>
        </w:rPr>
        <w:t>koja je predmet prodaje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.</w:t>
      </w:r>
    </w:p>
    <w:p w14:paraId="5486D1B2" w14:textId="77777777" w:rsidR="006D7701" w:rsidRPr="009B5C0A" w:rsidRDefault="006D7701" w:rsidP="006D7701">
      <w:pPr>
        <w:tabs>
          <w:tab w:val="left" w:pos="5812"/>
        </w:tabs>
        <w:spacing w:after="0" w:line="240" w:lineRule="auto"/>
        <w:ind w:left="30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2.4 </w:t>
      </w:r>
      <w:r w:rsidR="001D4D60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Učesnici u nadmetanju dužni su dostaviti:</w:t>
      </w:r>
    </w:p>
    <w:p w14:paraId="53276FAE" w14:textId="77777777" w:rsidR="006D7701" w:rsidRPr="009B5C0A" w:rsidRDefault="006D7701" w:rsidP="006D7701">
      <w:pPr>
        <w:tabs>
          <w:tab w:val="left" w:pos="5812"/>
        </w:tabs>
        <w:spacing w:after="0" w:line="240" w:lineRule="auto"/>
        <w:ind w:left="720"/>
        <w:contextualSpacing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- </w:t>
      </w:r>
      <w:r w:rsidRPr="009B5C0A">
        <w:rPr>
          <w:rFonts w:ascii="Cambria" w:eastAsia="Times New Roman" w:hAnsi="Cambria" w:cs="Times New Roman"/>
          <w:sz w:val="24"/>
          <w:szCs w:val="24"/>
          <w:u w:val="single"/>
          <w:lang w:val="sr-Latn-CS"/>
        </w:rPr>
        <w:t>pravna lica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-</w:t>
      </w:r>
      <w:r w:rsidR="00736EB6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original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ponudu potpisanu od strane ovlašćenog lica sa iskazanom cijenom u eurima,</w:t>
      </w:r>
      <w:r w:rsidR="00736EB6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naziv, sjedište, broj žiro računa, kontakt telefon,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odluku nadležnog organa pravnog lica o kupovini imovine</w:t>
      </w:r>
      <w:r w:rsidR="00FB7A1C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u fotokopiji</w:t>
      </w:r>
      <w:r w:rsidR="00736EB6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</w:t>
      </w:r>
      <w:r w:rsidR="0042253C" w:rsidRPr="009B5C0A">
        <w:rPr>
          <w:rFonts w:ascii="Cambria" w:eastAsia="Times New Roman" w:hAnsi="Cambria" w:cs="Times New Roman"/>
          <w:sz w:val="24"/>
          <w:szCs w:val="24"/>
          <w:lang w:val="sr-Latn-CS"/>
        </w:rPr>
        <w:t>izvod iz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CRPS</w:t>
      </w:r>
      <w:r w:rsidR="0084307A" w:rsidRPr="009B5C0A">
        <w:rPr>
          <w:rFonts w:ascii="Cambria" w:eastAsia="Times New Roman" w:hAnsi="Cambria" w:cs="Times New Roman"/>
          <w:sz w:val="24"/>
          <w:szCs w:val="24"/>
          <w:lang w:val="sr-Latn-CS"/>
        </w:rPr>
        <w:t>-a</w:t>
      </w:r>
      <w:r w:rsidR="00FB7A1C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="0042253C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o registraciji ponuđača </w:t>
      </w:r>
      <w:r w:rsidR="00FB7A1C" w:rsidRPr="009B5C0A">
        <w:rPr>
          <w:rFonts w:ascii="Cambria" w:eastAsia="Times New Roman" w:hAnsi="Cambria" w:cs="Times New Roman"/>
          <w:sz w:val="24"/>
          <w:szCs w:val="24"/>
          <w:lang w:val="sr-Latn-CS"/>
        </w:rPr>
        <w:t>u fotokopij</w:t>
      </w:r>
      <w:r w:rsidR="00736EB6" w:rsidRPr="009B5C0A">
        <w:rPr>
          <w:rFonts w:ascii="Cambria" w:eastAsia="Times New Roman" w:hAnsi="Cambria" w:cs="Times New Roman"/>
          <w:sz w:val="24"/>
          <w:szCs w:val="24"/>
          <w:lang w:val="sr-Latn-CS"/>
        </w:rPr>
        <w:t>i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potvrdu o uplaćenom depozitu i </w:t>
      </w:r>
      <w:r w:rsidR="00DD6CF9" w:rsidRPr="009B5C0A">
        <w:rPr>
          <w:rFonts w:ascii="Cambria" w:eastAsia="Times New Roman" w:hAnsi="Cambria" w:cs="Times New Roman"/>
          <w:sz w:val="24"/>
          <w:szCs w:val="24"/>
          <w:lang w:val="sr-Latn-CS"/>
        </w:rPr>
        <w:t>notarski ovjerenu</w:t>
      </w:r>
      <w:r w:rsidR="00FB7A1C"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izjavu da će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u slučaju izbora kao prvorangiranog ponuđača, cjelokupan iznos ponuđene kupoprodajne cijene nepokretnosti isplatiti u roku od </w:t>
      </w:r>
      <w:r w:rsidR="008F207D" w:rsidRPr="009B5C0A">
        <w:rPr>
          <w:rFonts w:ascii="Cambria" w:eastAsia="Times New Roman" w:hAnsi="Cambria" w:cs="Times New Roman"/>
          <w:sz w:val="24"/>
          <w:szCs w:val="24"/>
          <w:lang w:val="sl-SI"/>
        </w:rPr>
        <w:t>6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0 dana od dana zaključenja Ugovora</w:t>
      </w:r>
      <w:r w:rsidR="00FB7A1C"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o kupoprodaji nepokretnosti </w:t>
      </w:r>
      <w:r w:rsidR="00FB7A1C" w:rsidRPr="009B5C0A">
        <w:rPr>
          <w:rFonts w:ascii="Cambria" w:eastAsia="Times New Roman" w:hAnsi="Cambria" w:cs="Times New Roman"/>
          <w:sz w:val="24"/>
          <w:szCs w:val="24"/>
          <w:lang w:val="sr-Latn-CS"/>
        </w:rPr>
        <w:t>koji će se zaključiti pred nadležnim notarom.</w:t>
      </w:r>
    </w:p>
    <w:p w14:paraId="2AF45422" w14:textId="018565F5" w:rsidR="006D7701" w:rsidRPr="009B5C0A" w:rsidRDefault="006D7701" w:rsidP="006D7701">
      <w:pPr>
        <w:tabs>
          <w:tab w:val="left" w:pos="5812"/>
        </w:tabs>
        <w:spacing w:after="0" w:line="240" w:lineRule="auto"/>
        <w:ind w:left="720"/>
        <w:contextualSpacing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- </w:t>
      </w:r>
      <w:r w:rsidRPr="009B5C0A">
        <w:rPr>
          <w:rFonts w:ascii="Cambria" w:eastAsia="Times New Roman" w:hAnsi="Cambria" w:cs="Times New Roman"/>
          <w:sz w:val="24"/>
          <w:szCs w:val="24"/>
          <w:u w:val="single"/>
          <w:lang w:val="sr-Latn-CS"/>
        </w:rPr>
        <w:t>fizička lica</w:t>
      </w:r>
      <w:r w:rsidR="00810C78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-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potpisanu ponudu sa iskazanom cijenom u eurima, ime i prezime, adresu stanovanja, </w:t>
      </w:r>
      <w:r w:rsidR="0031168D">
        <w:rPr>
          <w:rFonts w:ascii="Cambria" w:eastAsia="Times New Roman" w:hAnsi="Cambria" w:cs="Times New Roman"/>
          <w:sz w:val="24"/>
          <w:szCs w:val="24"/>
          <w:lang w:val="sr-Latn-CS"/>
        </w:rPr>
        <w:t>jasno vidljivu i potpisanu fotokopiju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lične karte ili pasoša, broj žiro računa, kontakt telefon, potvrdu o uplaćenom depozitu i </w:t>
      </w:r>
      <w:r w:rsidR="004A63D8" w:rsidRPr="009B5C0A">
        <w:rPr>
          <w:rFonts w:ascii="Cambria" w:eastAsia="Times New Roman" w:hAnsi="Cambria" w:cs="Times New Roman"/>
          <w:sz w:val="24"/>
          <w:szCs w:val="24"/>
          <w:lang w:val="sr-Latn-CS"/>
        </w:rPr>
        <w:t>notarski ovjerenu</w:t>
      </w:r>
      <w:r w:rsidR="00FB7A1C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izjavu da će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u slučaju izbora kao prvorangiranog ponuđača, cjelokupan iznos ponuđene kupoprodajne cijene nepokretnosti isplatiti u roku od </w:t>
      </w:r>
      <w:r w:rsidR="008F207D" w:rsidRPr="009B5C0A">
        <w:rPr>
          <w:rFonts w:ascii="Cambria" w:eastAsia="Times New Roman" w:hAnsi="Cambria" w:cs="Times New Roman"/>
          <w:sz w:val="24"/>
          <w:szCs w:val="24"/>
          <w:lang w:val="sl-SI"/>
        </w:rPr>
        <w:t>6</w:t>
      </w:r>
      <w:r w:rsidR="00736EB6" w:rsidRPr="009B5C0A">
        <w:rPr>
          <w:rFonts w:ascii="Cambria" w:eastAsia="Times New Roman" w:hAnsi="Cambria" w:cs="Times New Roman"/>
          <w:sz w:val="24"/>
          <w:szCs w:val="24"/>
          <w:lang w:val="sl-SI"/>
        </w:rPr>
        <w:t>0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 dana od dana zaključenja Ugovora o kupoprodaji nepokretnosti</w:t>
      </w:r>
      <w:r w:rsidR="00FB7A1C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koji će se zaključiti pred nadležnim notarom.</w:t>
      </w:r>
    </w:p>
    <w:p w14:paraId="7A4C61BB" w14:textId="7CE42706" w:rsidR="006D7701" w:rsidRPr="009B5C0A" w:rsidRDefault="006D7701" w:rsidP="002B2235">
      <w:pPr>
        <w:tabs>
          <w:tab w:val="left" w:pos="5812"/>
        </w:tabs>
        <w:spacing w:after="0" w:line="240" w:lineRule="auto"/>
        <w:ind w:left="709" w:hanging="70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 2.5 U slučaju da više ponuđača dostave ponude sa identičnim iznosima za istu nepokretnost (koje su istovremeno najpovoljnije), Komisija će </w:t>
      </w:r>
      <w:r w:rsidR="0031168D">
        <w:rPr>
          <w:rFonts w:ascii="Cambria" w:eastAsia="Times New Roman" w:hAnsi="Cambria" w:cs="Times New Roman"/>
          <w:sz w:val="24"/>
          <w:szCs w:val="24"/>
          <w:lang w:val="sr-Latn-CS"/>
        </w:rPr>
        <w:t xml:space="preserve">na licu mjesta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za te ponuđače organizovati dodatnu licitaciju putem dostavljanja pismenih ponuda u zatvorenim kovertama</w:t>
      </w:r>
      <w:r w:rsidR="0034792C">
        <w:rPr>
          <w:rFonts w:ascii="Cambria" w:eastAsia="Times New Roman" w:hAnsi="Cambria" w:cs="Times New Roman"/>
          <w:sz w:val="24"/>
          <w:szCs w:val="24"/>
          <w:lang w:val="sr-Latn-CS"/>
        </w:rPr>
        <w:t>,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sve do</w:t>
      </w:r>
      <w:r w:rsidR="002B2235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izbora najpovoljnijeg ponuđača.</w:t>
      </w:r>
    </w:p>
    <w:p w14:paraId="5F4E4AC7" w14:textId="77777777" w:rsidR="006D7701" w:rsidRPr="009B5C0A" w:rsidRDefault="006D7701" w:rsidP="006D7701">
      <w:pPr>
        <w:tabs>
          <w:tab w:val="left" w:pos="5812"/>
        </w:tabs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28062B13" w14:textId="3CD6F95A" w:rsidR="006D7701" w:rsidRPr="009B5C0A" w:rsidRDefault="006D7701" w:rsidP="006D7701">
      <w:pPr>
        <w:tabs>
          <w:tab w:val="left" w:pos="5812"/>
        </w:tabs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Zapečaćene koverte - ponude sa oznakom </w:t>
      </w: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 xml:space="preserve">’’Ponuda ne otvaraj’’ - ’’Za učešće na javnom nadmetanju za prodaju nepokretnosti u vlasništvu </w:t>
      </w:r>
      <w:r w:rsidR="00B55E97">
        <w:rPr>
          <w:rFonts w:ascii="Cambria" w:eastAsia="Times New Roman" w:hAnsi="Cambria" w:cs="Times New Roman"/>
          <w:b/>
          <w:sz w:val="24"/>
          <w:szCs w:val="24"/>
          <w:lang w:val="sr-Latn-CS"/>
        </w:rPr>
        <w:t>Razvojne banke</w:t>
      </w: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 xml:space="preserve"> Crne Gore AD’’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dostavljaju se preporučenom poštom ili neposredno na arhivi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Razvojne banke Crne Gore AD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na adresi: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a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bank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a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Bul. Sv. Petra Cetinjskog 126/I, Podgorica, zaključno sa </w:t>
      </w:r>
      <w:r w:rsidR="00D41C6A">
        <w:rPr>
          <w:rFonts w:ascii="Cambria" w:eastAsia="Times New Roman" w:hAnsi="Cambria" w:cs="Times New Roman"/>
          <w:b/>
          <w:sz w:val="24"/>
          <w:szCs w:val="24"/>
          <w:lang w:val="sr-Latn-CS"/>
        </w:rPr>
        <w:t>30</w:t>
      </w:r>
      <w:r w:rsidR="00B55E97">
        <w:rPr>
          <w:rFonts w:ascii="Cambria" w:eastAsia="Times New Roman" w:hAnsi="Cambria" w:cs="Times New Roman"/>
          <w:b/>
          <w:sz w:val="24"/>
          <w:szCs w:val="24"/>
          <w:lang w:val="sr-Latn-CS"/>
        </w:rPr>
        <w:t>.09.2025</w:t>
      </w: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. godine do 1</w:t>
      </w:r>
      <w:r w:rsidR="002D26BE"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5</w:t>
      </w: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,</w:t>
      </w:r>
      <w:r w:rsidR="002D26BE"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0</w:t>
      </w: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0 časova</w:t>
      </w:r>
      <w:r w:rsidR="00CA4DBF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do kada moraju prispjeti u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u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bank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u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</w:t>
      </w:r>
      <w:r w:rsidR="00CA4DBF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. </w:t>
      </w:r>
    </w:p>
    <w:p w14:paraId="0FAF41DC" w14:textId="28CDF3B3" w:rsidR="006D7701" w:rsidRPr="009B5C0A" w:rsidRDefault="006D7701" w:rsidP="006D7701">
      <w:pPr>
        <w:tabs>
          <w:tab w:val="left" w:pos="5812"/>
        </w:tabs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9B5C0A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 xml:space="preserve">Ponude poslate putem pošte preporučenom pošiljkom moraju stići na adresu </w:t>
      </w:r>
      <w:r w:rsidR="00B55E97" w:rsidRPr="00B55E97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>Razvojne banke Crne Gore AD</w:t>
      </w:r>
      <w:r w:rsidRPr="009B5C0A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 xml:space="preserve"> najkasnije do </w:t>
      </w:r>
      <w:r w:rsidR="00D41C6A">
        <w:rPr>
          <w:rFonts w:ascii="Cambria" w:eastAsia="Times New Roman" w:hAnsi="Cambria" w:cs="Times New Roman"/>
          <w:b/>
          <w:color w:val="000000"/>
          <w:sz w:val="24"/>
          <w:szCs w:val="24"/>
          <w:lang w:val="sr-Latn-CS"/>
        </w:rPr>
        <w:t>30</w:t>
      </w:r>
      <w:r w:rsidR="00CD52CC">
        <w:rPr>
          <w:rFonts w:ascii="Cambria" w:eastAsia="Times New Roman" w:hAnsi="Cambria" w:cs="Times New Roman"/>
          <w:b/>
          <w:color w:val="000000"/>
          <w:sz w:val="24"/>
          <w:szCs w:val="24"/>
          <w:lang w:val="sr-Latn-CS"/>
        </w:rPr>
        <w:t>.</w:t>
      </w:r>
      <w:r w:rsidR="00B55E97" w:rsidRPr="00B55E97">
        <w:rPr>
          <w:rFonts w:ascii="Cambria" w:eastAsia="Times New Roman" w:hAnsi="Cambria" w:cs="Times New Roman"/>
          <w:b/>
          <w:color w:val="000000"/>
          <w:sz w:val="24"/>
          <w:szCs w:val="24"/>
          <w:lang w:val="sr-Latn-CS"/>
        </w:rPr>
        <w:t>09.2025</w:t>
      </w:r>
      <w:r w:rsidRPr="009B5C0A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>. godine, do 1</w:t>
      </w:r>
      <w:r w:rsidR="002D26BE" w:rsidRPr="009B5C0A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>5</w:t>
      </w:r>
      <w:r w:rsidRPr="009B5C0A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>,</w:t>
      </w:r>
      <w:r w:rsidR="002D26BE" w:rsidRPr="009B5C0A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>0</w:t>
      </w:r>
      <w:r w:rsidRPr="009B5C0A">
        <w:rPr>
          <w:rFonts w:ascii="Cambria" w:eastAsia="Times New Roman" w:hAnsi="Cambria" w:cs="Times New Roman"/>
          <w:b/>
          <w:color w:val="000000"/>
          <w:sz w:val="24"/>
          <w:szCs w:val="24"/>
          <w:lang w:val="pl-PL"/>
        </w:rPr>
        <w:t>0 časova, jer će se u suprotnom smatrati neblagovremenim.</w:t>
      </w:r>
    </w:p>
    <w:p w14:paraId="517E531D" w14:textId="77777777" w:rsidR="006D7701" w:rsidRPr="009B5C0A" w:rsidRDefault="006D7701" w:rsidP="006D7701">
      <w:pPr>
        <w:tabs>
          <w:tab w:val="left" w:pos="5812"/>
        </w:tabs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Ponude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za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koje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Komisija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za prodaju nepokretnosti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ocijeni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da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su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="005B2543" w:rsidRPr="009B5C0A">
        <w:rPr>
          <w:rFonts w:ascii="Cambria" w:eastAsia="Times New Roman" w:hAnsi="Cambria" w:cs="Times New Roman"/>
          <w:sz w:val="24"/>
          <w:szCs w:val="24"/>
          <w:lang w:val="en-US"/>
        </w:rPr>
        <w:t>neblagovremene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neće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se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razmatrati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biće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vraćene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ponuđaču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.</w:t>
      </w:r>
    </w:p>
    <w:p w14:paraId="7647503B" w14:textId="77777777" w:rsidR="006D7701" w:rsidRPr="009B5C0A" w:rsidRDefault="006D7701" w:rsidP="006D7701">
      <w:pPr>
        <w:tabs>
          <w:tab w:val="left" w:pos="5812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28DDD954" w14:textId="77777777" w:rsidR="006D7701" w:rsidRPr="009B5C0A" w:rsidRDefault="006D7701" w:rsidP="006D7701">
      <w:pPr>
        <w:numPr>
          <w:ilvl w:val="0"/>
          <w:numId w:val="1"/>
        </w:numPr>
        <w:tabs>
          <w:tab w:val="left" w:pos="5812"/>
        </w:tabs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Mjesto i datum otvaranja ponuda</w:t>
      </w:r>
    </w:p>
    <w:p w14:paraId="61E72296" w14:textId="77777777" w:rsidR="006D7701" w:rsidRPr="009B5C0A" w:rsidRDefault="006D7701" w:rsidP="006D7701">
      <w:pPr>
        <w:tabs>
          <w:tab w:val="left" w:pos="5812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7B26C1BC" w14:textId="154B4A64" w:rsidR="006D7701" w:rsidRPr="009B5C0A" w:rsidRDefault="006D7701" w:rsidP="006D7701">
      <w:pPr>
        <w:tabs>
          <w:tab w:val="left" w:pos="5812"/>
        </w:tabs>
        <w:spacing w:after="0" w:line="240" w:lineRule="auto"/>
        <w:ind w:left="709" w:hanging="34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3.1 Otvaranje ponuda izvršiće se dana </w:t>
      </w:r>
      <w:r w:rsidR="00D41C6A">
        <w:rPr>
          <w:rFonts w:ascii="Cambria" w:eastAsia="Times New Roman" w:hAnsi="Cambria" w:cs="Times New Roman"/>
          <w:b/>
          <w:sz w:val="24"/>
          <w:szCs w:val="24"/>
          <w:lang w:val="sr-Latn-CS"/>
        </w:rPr>
        <w:t>02.10</w:t>
      </w:r>
      <w:r w:rsidR="00B55E97" w:rsidRPr="00B55E97">
        <w:rPr>
          <w:rFonts w:ascii="Cambria" w:eastAsia="Times New Roman" w:hAnsi="Cambria" w:cs="Times New Roman"/>
          <w:b/>
          <w:sz w:val="24"/>
          <w:szCs w:val="24"/>
          <w:lang w:val="sr-Latn-CS"/>
        </w:rPr>
        <w:t>.2025</w:t>
      </w:r>
      <w:r w:rsidR="008227D5"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. godine, u 13,</w:t>
      </w: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00 časova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u prostorijama prodavca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Razvojne banke Crne Gore AD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, Bul. Sv. Petra Cetinjskog 126/I, Podgorica, o čemu se ovim putem obavještavaju ponuđači, pa im se drugo obavještenje neće slati.</w:t>
      </w:r>
    </w:p>
    <w:p w14:paraId="18E3430F" w14:textId="77777777" w:rsidR="006D7701" w:rsidRPr="009B5C0A" w:rsidRDefault="006D7701" w:rsidP="003C7FA2">
      <w:pPr>
        <w:tabs>
          <w:tab w:val="left" w:pos="5812"/>
        </w:tabs>
        <w:spacing w:after="0" w:line="240" w:lineRule="auto"/>
        <w:ind w:left="709" w:hanging="34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3.2 </w:t>
      </w:r>
      <w:r w:rsidR="00AD5FFD" w:rsidRPr="009B5C0A">
        <w:rPr>
          <w:rFonts w:ascii="Cambria" w:eastAsia="Times New Roman" w:hAnsi="Cambria" w:cs="Times New Roman"/>
          <w:sz w:val="24"/>
          <w:szCs w:val="24"/>
          <w:lang w:val="sr-Latn-CS"/>
        </w:rPr>
        <w:t>O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tvaranju ponuda mo</w:t>
      </w:r>
      <w:r w:rsidR="00A15909" w:rsidRPr="009B5C0A">
        <w:rPr>
          <w:rFonts w:ascii="Cambria" w:eastAsia="Times New Roman" w:hAnsi="Cambria" w:cs="Times New Roman"/>
          <w:sz w:val="24"/>
          <w:szCs w:val="24"/>
          <w:lang w:val="sr-Latn-CS"/>
        </w:rPr>
        <w:t>gu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prisustvovati </w:t>
      </w:r>
      <w:r w:rsidR="00A15909" w:rsidRPr="009B5C0A">
        <w:rPr>
          <w:rFonts w:ascii="Cambria" w:eastAsia="Times New Roman" w:hAnsi="Cambria" w:cs="Times New Roman"/>
          <w:sz w:val="24"/>
          <w:szCs w:val="24"/>
          <w:lang w:val="sr-Latn-CS"/>
        </w:rPr>
        <w:t>ponuđač ili isključivo po jedan ovlašćeni predstavnik ponuđača.</w:t>
      </w:r>
    </w:p>
    <w:p w14:paraId="6190505E" w14:textId="77777777" w:rsidR="00EB410C" w:rsidRPr="009B5C0A" w:rsidRDefault="00EB410C" w:rsidP="006D7701">
      <w:pPr>
        <w:tabs>
          <w:tab w:val="left" w:pos="5812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78680FA5" w14:textId="77777777" w:rsidR="006D7701" w:rsidRPr="009B5C0A" w:rsidRDefault="006D7701" w:rsidP="006D7701">
      <w:pPr>
        <w:numPr>
          <w:ilvl w:val="0"/>
          <w:numId w:val="1"/>
        </w:numPr>
        <w:tabs>
          <w:tab w:val="left" w:pos="5812"/>
        </w:tabs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u w:val="single"/>
          <w:lang w:val="sr-Latn-CS"/>
        </w:rPr>
      </w:pP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Zaključenje ugovora</w:t>
      </w:r>
    </w:p>
    <w:p w14:paraId="4B2D238D" w14:textId="77777777" w:rsidR="006D7701" w:rsidRPr="009B5C0A" w:rsidRDefault="006D7701" w:rsidP="006D7701">
      <w:pPr>
        <w:tabs>
          <w:tab w:val="left" w:pos="5812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1DB9C6BF" w14:textId="1CE31AB1" w:rsidR="006D7701" w:rsidRPr="009B5C0A" w:rsidRDefault="006D7701" w:rsidP="006D7701">
      <w:pPr>
        <w:spacing w:after="0" w:line="240" w:lineRule="auto"/>
        <w:ind w:left="709" w:hanging="70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 4.1 Prvorangirani ponuđač je dužan da sa ovlašćenim licem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Razvojne banke Crne Gore AD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ili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licem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koje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on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ovlasti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pred nadležnim notarom zaključi Ugovor o kupoprodaji nepokretnosti, u roku ne dužem od 1</w:t>
      </w:r>
      <w:r w:rsidR="00E82023" w:rsidRPr="009B5C0A">
        <w:rPr>
          <w:rFonts w:ascii="Cambria" w:eastAsia="Times New Roman" w:hAnsi="Cambria" w:cs="Times New Roman"/>
          <w:sz w:val="24"/>
          <w:szCs w:val="24"/>
          <w:lang w:val="sr-Latn-CS"/>
        </w:rPr>
        <w:t>5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dana od dana dostavljanja obavještenja o rezultatima postupka prodaje nepokretnosti.    </w:t>
      </w:r>
    </w:p>
    <w:p w14:paraId="7B0A3DCA" w14:textId="729A9C51" w:rsidR="00CA4DBF" w:rsidRPr="009B5C0A" w:rsidRDefault="006D7701" w:rsidP="006D7701">
      <w:pPr>
        <w:tabs>
          <w:tab w:val="left" w:pos="5812"/>
        </w:tabs>
        <w:spacing w:after="0" w:line="240" w:lineRule="auto"/>
        <w:ind w:left="709" w:hanging="352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lastRenderedPageBreak/>
        <w:t xml:space="preserve">4.2 Ukoliko prvorangirani ponuđač/kupac ne zaključi Ugovor o kupoprodaji nepokretnosti, u roku iz stava 1 </w:t>
      </w:r>
      <w:r w:rsidR="00700BFC">
        <w:rPr>
          <w:rFonts w:ascii="Cambria" w:eastAsia="Times New Roman" w:hAnsi="Cambria" w:cs="Times New Roman"/>
          <w:sz w:val="24"/>
          <w:szCs w:val="24"/>
          <w:lang w:val="sr-Latn-CS"/>
        </w:rPr>
        <w:t>ove tačke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, gubi pravo na povraćaj depozita. U slučaju da postoji drugi ponuđač koji ispunjava uslove u skladu sa Javnim pozivom, ovlašćeno lice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Razvojne banke Crne Gore AD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ili lice koje on ovlasti može da zaključi Ugovor o kupoprodaji sa tim licem/drugim ponuđačem – učesnikom postupka prodaje, koji je ponudio kupoprodajnu cijenu koja je</w:t>
      </w:r>
      <w:r w:rsidR="0036141D">
        <w:rPr>
          <w:rFonts w:ascii="Cambria" w:eastAsia="Times New Roman" w:hAnsi="Cambria" w:cs="Times New Roman"/>
          <w:sz w:val="24"/>
          <w:szCs w:val="24"/>
          <w:lang w:val="sr-Latn-CS"/>
        </w:rPr>
        <w:t>,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po visini</w:t>
      </w:r>
      <w:r w:rsidR="0036141D">
        <w:rPr>
          <w:rFonts w:ascii="Cambria" w:eastAsia="Times New Roman" w:hAnsi="Cambria" w:cs="Times New Roman"/>
          <w:sz w:val="24"/>
          <w:szCs w:val="24"/>
          <w:lang w:val="sr-Latn-CS"/>
        </w:rPr>
        <w:t>,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odmah iza najveće ponuđene cijene, </w:t>
      </w:r>
      <w:r w:rsidR="00736EB6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isključivo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ako je to prihvatljivo za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u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bank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u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. </w:t>
      </w:r>
    </w:p>
    <w:p w14:paraId="52F15542" w14:textId="12D5DE05" w:rsidR="006D7701" w:rsidRPr="009B5C0A" w:rsidRDefault="00CA4DBF" w:rsidP="006D7701">
      <w:pPr>
        <w:tabs>
          <w:tab w:val="left" w:pos="5812"/>
        </w:tabs>
        <w:spacing w:after="0" w:line="240" w:lineRule="auto"/>
        <w:ind w:left="709" w:hanging="352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a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bank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a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zadržava pravo odustanka od zaključenja Ugovora o kupoprodaji nepokretnosti</w:t>
      </w:r>
      <w:r w:rsidR="00315778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ukoliko je cijena drugog ponuđača značajno niža ili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ukoliko je to u suprotnosti sa interesima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Razvojne banke Crne Gore AD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. </w:t>
      </w:r>
      <w:r w:rsidR="006D7701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Depozit izabranog ponuđača se zadržava i uračunava u kupoprodajnu cijenu. </w:t>
      </w:r>
    </w:p>
    <w:p w14:paraId="0F60ADF4" w14:textId="51DA7E65" w:rsidR="006D7701" w:rsidRPr="009B5C0A" w:rsidRDefault="006D7701" w:rsidP="006D7701">
      <w:pPr>
        <w:spacing w:after="0" w:line="240" w:lineRule="auto"/>
        <w:ind w:left="709" w:hanging="70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4.3 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 xml:space="preserve">Izabrani ponuđač je dužan da cjelokupan iznos kupoprodajne cijene nepokretnosti isplati u roku od </w:t>
      </w:r>
      <w:r w:rsidR="00EB410C" w:rsidRPr="009B5C0A">
        <w:rPr>
          <w:rFonts w:ascii="Cambria" w:eastAsia="Times New Roman" w:hAnsi="Cambria" w:cs="Times New Roman"/>
          <w:sz w:val="24"/>
          <w:szCs w:val="24"/>
          <w:lang w:val="sl-SI"/>
        </w:rPr>
        <w:t>6</w:t>
      </w:r>
      <w:r w:rsidRPr="009B5C0A">
        <w:rPr>
          <w:rFonts w:ascii="Cambria" w:eastAsia="Times New Roman" w:hAnsi="Cambria" w:cs="Times New Roman"/>
          <w:sz w:val="24"/>
          <w:szCs w:val="24"/>
          <w:lang w:val="sl-SI"/>
        </w:rPr>
        <w:t>0 dana od dana zaključenja Ugovora o kupoprodaji nepokretnosti pred nadležnim notarom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.</w:t>
      </w:r>
    </w:p>
    <w:p w14:paraId="0AFE2F7A" w14:textId="5AE5F1DA" w:rsidR="006D7701" w:rsidRPr="009B5C0A" w:rsidRDefault="006D7701" w:rsidP="006D7701">
      <w:pPr>
        <w:spacing w:after="0" w:line="240" w:lineRule="auto"/>
        <w:ind w:left="709" w:hanging="709"/>
        <w:jc w:val="both"/>
        <w:rPr>
          <w:rFonts w:ascii="Cambria" w:eastAsia="Times New Roman" w:hAnsi="Cambria" w:cs="Times New Roman"/>
          <w:sz w:val="24"/>
          <w:szCs w:val="24"/>
          <w:lang w:val="sl-SI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4.4 </w:t>
      </w:r>
      <w:proofErr w:type="spellStart"/>
      <w:r w:rsidR="00B55E97" w:rsidRPr="00B55E97">
        <w:rPr>
          <w:rFonts w:ascii="Cambria" w:eastAsia="Times New Roman" w:hAnsi="Cambria" w:cs="Times New Roman"/>
          <w:sz w:val="24"/>
          <w:szCs w:val="24"/>
          <w:lang w:val="en-US"/>
        </w:rPr>
        <w:t>Razvojn</w:t>
      </w:r>
      <w:r w:rsidR="00B55E97">
        <w:rPr>
          <w:rFonts w:ascii="Cambria" w:eastAsia="Times New Roman" w:hAnsi="Cambria" w:cs="Times New Roman"/>
          <w:sz w:val="24"/>
          <w:szCs w:val="24"/>
          <w:lang w:val="en-US"/>
        </w:rPr>
        <w:t>a</w:t>
      </w:r>
      <w:proofErr w:type="spellEnd"/>
      <w:r w:rsidR="00B55E97" w:rsidRPr="00B55E97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="00B55E97" w:rsidRPr="00B55E97">
        <w:rPr>
          <w:rFonts w:ascii="Cambria" w:eastAsia="Times New Roman" w:hAnsi="Cambria" w:cs="Times New Roman"/>
          <w:sz w:val="24"/>
          <w:szCs w:val="24"/>
          <w:lang w:val="en-US"/>
        </w:rPr>
        <w:t>bank</w:t>
      </w:r>
      <w:r w:rsidR="00B55E97">
        <w:rPr>
          <w:rFonts w:ascii="Cambria" w:eastAsia="Times New Roman" w:hAnsi="Cambria" w:cs="Times New Roman"/>
          <w:sz w:val="24"/>
          <w:szCs w:val="24"/>
          <w:lang w:val="en-US"/>
        </w:rPr>
        <w:t>a</w:t>
      </w:r>
      <w:proofErr w:type="spellEnd"/>
      <w:r w:rsidR="00B55E97" w:rsidRPr="00B55E97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="00B55E97" w:rsidRPr="00B55E97">
        <w:rPr>
          <w:rFonts w:ascii="Cambria" w:eastAsia="Times New Roman" w:hAnsi="Cambria" w:cs="Times New Roman"/>
          <w:sz w:val="24"/>
          <w:szCs w:val="24"/>
          <w:lang w:val="en-US"/>
        </w:rPr>
        <w:t>Crne</w:t>
      </w:r>
      <w:proofErr w:type="spellEnd"/>
      <w:r w:rsidR="00B55E97" w:rsidRPr="00B55E97">
        <w:rPr>
          <w:rFonts w:ascii="Cambria" w:eastAsia="Times New Roman" w:hAnsi="Cambria" w:cs="Times New Roman"/>
          <w:sz w:val="24"/>
          <w:szCs w:val="24"/>
          <w:lang w:val="en-US"/>
        </w:rPr>
        <w:t xml:space="preserve"> Gore AD</w:t>
      </w:r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će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saglasnost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za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konačan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prenos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prava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svojine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kupca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(clausula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intabulandi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)</w:t>
      </w:r>
      <w:r w:rsidRPr="009B5C0A">
        <w:rPr>
          <w:rFonts w:ascii="Cambria" w:eastAsia="Times New Roman" w:hAnsi="Cambria" w:cs="Times New Roman"/>
          <w:sz w:val="24"/>
          <w:szCs w:val="24"/>
        </w:rPr>
        <w:t xml:space="preserve">,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dati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tek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nakon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cjelokupne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isplate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kupoprodajne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>cijene</w:t>
      </w:r>
      <w:proofErr w:type="spellEnd"/>
      <w:r w:rsidRPr="009B5C0A">
        <w:rPr>
          <w:rFonts w:ascii="Cambria" w:eastAsia="Times New Roman" w:hAnsi="Cambria" w:cs="Times New Roman"/>
          <w:sz w:val="24"/>
          <w:szCs w:val="24"/>
          <w:lang w:val="en-US"/>
        </w:rPr>
        <w:t xml:space="preserve">.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Kupac snosi troškove sačinjavanja notarskog zapisa,</w:t>
      </w:r>
      <w:r w:rsidR="00B51AF8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takse za 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upis prava svojine i troškove poreza na promet nepokretnosti.</w:t>
      </w:r>
    </w:p>
    <w:p w14:paraId="547019E2" w14:textId="77777777" w:rsidR="00086778" w:rsidRPr="009B5C0A" w:rsidRDefault="00086778" w:rsidP="006D770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</w:p>
    <w:p w14:paraId="6B9DE6A3" w14:textId="77777777" w:rsidR="006D7701" w:rsidRPr="009B5C0A" w:rsidRDefault="006D7701" w:rsidP="006D7701">
      <w:pPr>
        <w:numPr>
          <w:ilvl w:val="0"/>
          <w:numId w:val="1"/>
        </w:numPr>
        <w:tabs>
          <w:tab w:val="left" w:pos="5812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b/>
          <w:sz w:val="24"/>
          <w:szCs w:val="24"/>
          <w:lang w:val="sr-Latn-CS"/>
        </w:rPr>
        <w:t>Razgledanje nepokretnosti</w:t>
      </w:r>
    </w:p>
    <w:p w14:paraId="23A5FEDE" w14:textId="77777777" w:rsidR="006D7701" w:rsidRPr="009B5C0A" w:rsidRDefault="006D7701" w:rsidP="006D7701">
      <w:pPr>
        <w:tabs>
          <w:tab w:val="left" w:pos="5812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val="sr-Latn-CS"/>
        </w:rPr>
      </w:pPr>
    </w:p>
    <w:p w14:paraId="322F43AC" w14:textId="77777777" w:rsidR="006D7701" w:rsidRPr="009B5C0A" w:rsidRDefault="006D7701" w:rsidP="006D7701">
      <w:pPr>
        <w:numPr>
          <w:ilvl w:val="1"/>
          <w:numId w:val="2"/>
        </w:numPr>
        <w:tabs>
          <w:tab w:val="left" w:pos="5812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Zainteresovana lica mogu, uz prethodnu najavu Komisiji, razgledati predmetne nepokretnosti u periodu od dana objavljivanja Javnog poziva u dogovorenim terminima.                </w:t>
      </w:r>
    </w:p>
    <w:p w14:paraId="5A43D9BA" w14:textId="09CFFA10" w:rsidR="006D7701" w:rsidRPr="009B5C0A" w:rsidRDefault="006D7701" w:rsidP="006D7701">
      <w:pPr>
        <w:tabs>
          <w:tab w:val="left" w:pos="5812"/>
        </w:tabs>
        <w:spacing w:after="0" w:line="240" w:lineRule="auto"/>
        <w:ind w:left="709" w:hanging="709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     5.2 Zainteresovanim licima raspoloživi podaci o nepokretnostima biće dostupni svakog radnog dana u toku trajanja Javnog poziva, dok se sva pravna stanja nad predmetnim nepokretnostima mogu i neposredno provjeriti kod nadležnih područnih jedinica Upra</w:t>
      </w:r>
      <w:r w:rsidR="002768FF" w:rsidRPr="009B5C0A">
        <w:rPr>
          <w:rFonts w:ascii="Cambria" w:eastAsia="Times New Roman" w:hAnsi="Cambria" w:cs="Times New Roman"/>
          <w:sz w:val="24"/>
          <w:szCs w:val="24"/>
          <w:lang w:val="sr-Latn-CS"/>
        </w:rPr>
        <w:t>ve za</w:t>
      </w:r>
      <w:r w:rsidR="002768FF" w:rsidRPr="009B5C0A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</w:t>
      </w:r>
      <w:r w:rsidR="00B55E97">
        <w:rPr>
          <w:rFonts w:ascii="Cambria" w:eastAsia="Times New Roman" w:hAnsi="Cambria" w:cs="Times New Roman"/>
          <w:sz w:val="24"/>
          <w:szCs w:val="24"/>
          <w:lang w:val="sr-Latn-RS"/>
        </w:rPr>
        <w:t>nekretnine</w:t>
      </w:r>
      <w:r w:rsidR="00494DFF" w:rsidRPr="009B5C0A">
        <w:rPr>
          <w:rFonts w:ascii="Cambria" w:eastAsia="Times New Roman" w:hAnsi="Cambria" w:cs="Times New Roman"/>
          <w:sz w:val="24"/>
          <w:szCs w:val="24"/>
          <w:lang w:val="sr-Latn-RS"/>
        </w:rPr>
        <w:t xml:space="preserve">, što ih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RS"/>
        </w:rPr>
        <w:t>Razvojn</w:t>
      </w:r>
      <w:r w:rsidR="00B55E97">
        <w:rPr>
          <w:rFonts w:ascii="Cambria" w:eastAsia="Times New Roman" w:hAnsi="Cambria" w:cs="Times New Roman"/>
          <w:sz w:val="24"/>
          <w:szCs w:val="24"/>
          <w:lang w:val="sr-Latn-RS"/>
        </w:rPr>
        <w:t>a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bank</w:t>
      </w:r>
      <w:r w:rsidR="00B55E97">
        <w:rPr>
          <w:rFonts w:ascii="Cambria" w:eastAsia="Times New Roman" w:hAnsi="Cambria" w:cs="Times New Roman"/>
          <w:sz w:val="24"/>
          <w:szCs w:val="24"/>
          <w:lang w:val="sr-Latn-RS"/>
        </w:rPr>
        <w:t>a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RS"/>
        </w:rPr>
        <w:t xml:space="preserve"> Crne Gore AD </w:t>
      </w:r>
      <w:r w:rsidR="00494DFF" w:rsidRPr="009B5C0A">
        <w:rPr>
          <w:rFonts w:ascii="Cambria" w:eastAsia="Times New Roman" w:hAnsi="Cambria" w:cs="Times New Roman"/>
          <w:sz w:val="24"/>
          <w:szCs w:val="24"/>
          <w:lang w:val="sr-Latn-RS"/>
        </w:rPr>
        <w:t>ohrabruje da urade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.</w:t>
      </w:r>
      <w:r w:rsidR="002768FF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Nakna</w:t>
      </w:r>
      <w:r w:rsidR="00E23DAB" w:rsidRPr="009B5C0A">
        <w:rPr>
          <w:rFonts w:ascii="Cambria" w:eastAsia="Times New Roman" w:hAnsi="Cambria" w:cs="Times New Roman"/>
          <w:sz w:val="24"/>
          <w:szCs w:val="24"/>
          <w:lang w:val="sr-Latn-CS"/>
        </w:rPr>
        <w:t>dne reklamacije se ne uvažavaju i nepokretnosti se prodaju u viđenom stanju, a kupac je dužan da provjeri sva pravna stanja i terete na nepokretnostima.</w:t>
      </w:r>
    </w:p>
    <w:p w14:paraId="78048FE8" w14:textId="3216260F" w:rsidR="006D7701" w:rsidRPr="009B5C0A" w:rsidRDefault="006D7701" w:rsidP="006D7701">
      <w:pPr>
        <w:tabs>
          <w:tab w:val="left" w:pos="5812"/>
        </w:tabs>
        <w:spacing w:after="0" w:line="240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5.3 Sva pitanja u vezi sa ovim javnim pozivom potrebno je uputiti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oj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ban</w:t>
      </w:r>
      <w:r w:rsidR="00B55E97">
        <w:rPr>
          <w:rFonts w:ascii="Cambria" w:eastAsia="Times New Roman" w:hAnsi="Cambria" w:cs="Times New Roman"/>
          <w:sz w:val="24"/>
          <w:szCs w:val="24"/>
          <w:lang w:val="sr-Latn-CS"/>
        </w:rPr>
        <w:t>ci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Crne Gore AD</w:t>
      </w:r>
      <w:r w:rsidRPr="009B5C0A">
        <w:rPr>
          <w:rFonts w:ascii="Cambria" w:eastAsia="Times New Roman" w:hAnsi="Cambria" w:cs="Times New Roman"/>
          <w:sz w:val="24"/>
          <w:szCs w:val="24"/>
          <w:lang w:val="sr-Latn-CS"/>
        </w:rPr>
        <w:t>, Bul. Sv. Petra Cetinjskog 126/I, Podgorica</w:t>
      </w:r>
      <w:r w:rsidR="00924B83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 i to Komisiji za prodaju nepokretnosti u vlasništvu </w:t>
      </w:r>
      <w:r w:rsidR="00B55E97" w:rsidRPr="00B55E97">
        <w:rPr>
          <w:rFonts w:ascii="Cambria" w:eastAsia="Times New Roman" w:hAnsi="Cambria" w:cs="Times New Roman"/>
          <w:sz w:val="24"/>
          <w:szCs w:val="24"/>
          <w:lang w:val="sr-Latn-CS"/>
        </w:rPr>
        <w:t>Razvojne banke Crne Gore AD</w:t>
      </w:r>
      <w:r w:rsidR="00924B83" w:rsidRPr="009B5C0A">
        <w:rPr>
          <w:rFonts w:ascii="Cambria" w:eastAsia="Times New Roman" w:hAnsi="Cambria" w:cs="Times New Roman"/>
          <w:sz w:val="24"/>
          <w:szCs w:val="24"/>
          <w:lang w:val="sr-Latn-CS"/>
        </w:rPr>
        <w:t xml:space="preserve">.       </w:t>
      </w:r>
    </w:p>
    <w:p w14:paraId="6211A13A" w14:textId="3E5F1CE9" w:rsidR="006D7701" w:rsidRPr="009B5C0A" w:rsidRDefault="006D7701" w:rsidP="006D7701">
      <w:pPr>
        <w:tabs>
          <w:tab w:val="left" w:pos="5812"/>
        </w:tabs>
        <w:spacing w:after="0" w:line="240" w:lineRule="auto"/>
        <w:ind w:left="709"/>
        <w:jc w:val="both"/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</w:pPr>
      <w:r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Tel:  +382 (</w:t>
      </w:r>
      <w:r w:rsidR="00392A29"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69</w:t>
      </w:r>
      <w:r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 xml:space="preserve">) </w:t>
      </w:r>
      <w:r w:rsidR="00392A29"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898 899</w:t>
      </w:r>
    </w:p>
    <w:p w14:paraId="59632847" w14:textId="07198ABE" w:rsidR="006D7701" w:rsidRPr="009B5C0A" w:rsidRDefault="006D7701" w:rsidP="006D7701">
      <w:pPr>
        <w:tabs>
          <w:tab w:val="left" w:pos="5812"/>
        </w:tabs>
        <w:spacing w:after="0" w:line="240" w:lineRule="auto"/>
        <w:ind w:left="709"/>
        <w:jc w:val="both"/>
        <w:rPr>
          <w:rFonts w:ascii="Cambria" w:eastAsia="Times New Roman" w:hAnsi="Cambria" w:cs="Times New Roman"/>
          <w:b/>
          <w:i/>
          <w:sz w:val="24"/>
          <w:szCs w:val="24"/>
          <w:u w:val="single"/>
          <w:lang w:val="en-US"/>
        </w:rPr>
      </w:pPr>
      <w:r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 xml:space="preserve">E-mail: </w:t>
      </w:r>
      <w:hyperlink r:id="rId7" w:history="1">
        <w:r w:rsidR="00B55E97" w:rsidRPr="00782FEA">
          <w:rPr>
            <w:rStyle w:val="Hyperlink"/>
            <w:rFonts w:ascii="Cambria" w:eastAsia="Times New Roman" w:hAnsi="Cambria" w:cs="Times New Roman"/>
            <w:b/>
            <w:i/>
            <w:sz w:val="24"/>
            <w:szCs w:val="24"/>
            <w:lang w:val="sr-Latn-CS"/>
          </w:rPr>
          <w:t>ilija.markovic</w:t>
        </w:r>
        <w:r w:rsidR="00B55E97" w:rsidRPr="00782FEA">
          <w:rPr>
            <w:rStyle w:val="Hyperlink"/>
            <w:rFonts w:ascii="Cambria" w:eastAsia="Times New Roman" w:hAnsi="Cambria" w:cs="Times New Roman"/>
            <w:b/>
            <w:i/>
            <w:sz w:val="24"/>
            <w:szCs w:val="24"/>
            <w:lang w:val="en-US"/>
          </w:rPr>
          <w:t>@rb.me</w:t>
        </w:r>
      </w:hyperlink>
    </w:p>
    <w:p w14:paraId="4C0D0F72" w14:textId="6E6EA5DA" w:rsidR="006D7701" w:rsidRPr="009B5C0A" w:rsidRDefault="006D7701" w:rsidP="006D7701">
      <w:pPr>
        <w:tabs>
          <w:tab w:val="left" w:pos="5812"/>
        </w:tabs>
        <w:spacing w:after="0" w:line="240" w:lineRule="auto"/>
        <w:ind w:left="709"/>
        <w:jc w:val="both"/>
        <w:rPr>
          <w:rFonts w:ascii="Cambria" w:eastAsia="Times New Roman" w:hAnsi="Cambria" w:cs="Times New Roman"/>
          <w:b/>
          <w:i/>
          <w:sz w:val="24"/>
          <w:szCs w:val="24"/>
          <w:lang w:val="en-US"/>
        </w:rPr>
      </w:pPr>
      <w:r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Kontakt osob</w:t>
      </w:r>
      <w:r w:rsidR="008227D5"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a</w:t>
      </w:r>
      <w:r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 xml:space="preserve">: </w:t>
      </w:r>
      <w:r w:rsidR="00505F79"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Ilija Marković</w:t>
      </w:r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, pred</w:t>
      </w:r>
      <w:r w:rsidR="000577B8"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>s</w:t>
      </w:r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 xml:space="preserve">jednik Komisije </w:t>
      </w:r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za </w:t>
      </w:r>
      <w:proofErr w:type="spellStart"/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>prodaju</w:t>
      </w:r>
      <w:proofErr w:type="spellEnd"/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>nepokretnosti</w:t>
      </w:r>
      <w:proofErr w:type="spellEnd"/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 u </w:t>
      </w:r>
      <w:proofErr w:type="spellStart"/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>vlasništvu</w:t>
      </w:r>
      <w:proofErr w:type="spellEnd"/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B55E97" w:rsidRPr="00B55E97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>Razvojne</w:t>
      </w:r>
      <w:proofErr w:type="spellEnd"/>
      <w:r w:rsidR="00B55E97" w:rsidRPr="00B55E97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B55E97" w:rsidRPr="00B55E97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>banke</w:t>
      </w:r>
      <w:proofErr w:type="spellEnd"/>
      <w:r w:rsidR="00B55E97" w:rsidRPr="00B55E97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B55E97" w:rsidRPr="00B55E97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>Crne</w:t>
      </w:r>
      <w:proofErr w:type="spellEnd"/>
      <w:r w:rsidR="00B55E97" w:rsidRPr="00B55E97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 Gore AD</w:t>
      </w:r>
      <w:r w:rsidR="00494DFF" w:rsidRPr="009B5C0A">
        <w:rPr>
          <w:rFonts w:ascii="Cambria" w:eastAsia="Times New Roman" w:hAnsi="Cambria" w:cs="Times New Roman"/>
          <w:b/>
          <w:i/>
          <w:sz w:val="24"/>
          <w:szCs w:val="24"/>
          <w:lang w:val="en-US"/>
        </w:rPr>
        <w:t xml:space="preserve">. </w:t>
      </w:r>
      <w:r w:rsidRPr="009B5C0A">
        <w:rPr>
          <w:rFonts w:ascii="Cambria" w:eastAsia="Times New Roman" w:hAnsi="Cambria" w:cs="Times New Roman"/>
          <w:b/>
          <w:i/>
          <w:sz w:val="24"/>
          <w:szCs w:val="24"/>
          <w:lang w:val="sr-Latn-CS"/>
        </w:rPr>
        <w:t xml:space="preserve">      </w:t>
      </w:r>
    </w:p>
    <w:p w14:paraId="2C167895" w14:textId="77777777" w:rsidR="00E8404E" w:rsidRPr="009B5C0A" w:rsidRDefault="00E8404E">
      <w:pPr>
        <w:rPr>
          <w:rFonts w:ascii="Cambria" w:hAnsi="Cambria"/>
        </w:rPr>
      </w:pPr>
    </w:p>
    <w:sectPr w:rsidR="00E8404E" w:rsidRPr="009B5C0A" w:rsidSect="00786E25">
      <w:headerReference w:type="first" r:id="rId8"/>
      <w:footerReference w:type="first" r:id="rId9"/>
      <w:pgSz w:w="11909" w:h="16834" w:code="9"/>
      <w:pgMar w:top="993" w:right="569" w:bottom="1418" w:left="567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6C94" w14:textId="77777777" w:rsidR="005620DE" w:rsidRDefault="005620DE">
      <w:pPr>
        <w:spacing w:after="0" w:line="240" w:lineRule="auto"/>
      </w:pPr>
      <w:r>
        <w:separator/>
      </w:r>
    </w:p>
  </w:endnote>
  <w:endnote w:type="continuationSeparator" w:id="0">
    <w:p w14:paraId="4447810A" w14:textId="77777777" w:rsidR="005620DE" w:rsidRDefault="0056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8BCB" w14:textId="77777777" w:rsidR="00F81626" w:rsidRPr="003C3E6D" w:rsidRDefault="00FB7A1C" w:rsidP="003C3E6D">
    <w:pPr>
      <w:pStyle w:val="Footer"/>
      <w:rPr>
        <w:szCs w:val="18"/>
      </w:rPr>
    </w:pPr>
    <w:r w:rsidRPr="003C3E6D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34C9" w14:textId="77777777" w:rsidR="005620DE" w:rsidRDefault="005620DE">
      <w:pPr>
        <w:spacing w:after="0" w:line="240" w:lineRule="auto"/>
      </w:pPr>
      <w:r>
        <w:separator/>
      </w:r>
    </w:p>
  </w:footnote>
  <w:footnote w:type="continuationSeparator" w:id="0">
    <w:p w14:paraId="783E9C97" w14:textId="77777777" w:rsidR="005620DE" w:rsidRDefault="0056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FE68" w14:textId="39AF588A" w:rsidR="00F81626" w:rsidRDefault="009B5C0A" w:rsidP="009B5C0A">
    <w:pPr>
      <w:pStyle w:val="Header"/>
    </w:pPr>
    <w:r>
      <w:rPr>
        <w:noProof/>
        <w:lang w:val="en-GB" w:eastAsia="en-GB"/>
      </w:rPr>
      <w:drawing>
        <wp:inline distT="0" distB="0" distL="0" distR="0" wp14:anchorId="16E47CAE" wp14:editId="496A4C51">
          <wp:extent cx="2914650" cy="756920"/>
          <wp:effectExtent l="0" t="0" r="0" b="5080"/>
          <wp:docPr id="20" name="Picture 20" descr="Blu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Blue text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A0C9B"/>
    <w:multiLevelType w:val="hybridMultilevel"/>
    <w:tmpl w:val="94143588"/>
    <w:lvl w:ilvl="0" w:tplc="52C0E1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F14E5"/>
    <w:multiLevelType w:val="multilevel"/>
    <w:tmpl w:val="92F41C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B5804EC"/>
    <w:multiLevelType w:val="hybridMultilevel"/>
    <w:tmpl w:val="D5D4D73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F3958"/>
    <w:multiLevelType w:val="hybridMultilevel"/>
    <w:tmpl w:val="3F8C63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A0578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46616615">
    <w:abstractNumId w:val="3"/>
  </w:num>
  <w:num w:numId="2" w16cid:durableId="692729607">
    <w:abstractNumId w:val="1"/>
  </w:num>
  <w:num w:numId="3" w16cid:durableId="2143036693">
    <w:abstractNumId w:val="2"/>
  </w:num>
  <w:num w:numId="4" w16cid:durableId="10534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701"/>
    <w:rsid w:val="000239CE"/>
    <w:rsid w:val="000409EB"/>
    <w:rsid w:val="00040F7E"/>
    <w:rsid w:val="00041A30"/>
    <w:rsid w:val="000577B8"/>
    <w:rsid w:val="000678A6"/>
    <w:rsid w:val="00077BCC"/>
    <w:rsid w:val="000812E1"/>
    <w:rsid w:val="000826EF"/>
    <w:rsid w:val="00086778"/>
    <w:rsid w:val="00092599"/>
    <w:rsid w:val="000B3E97"/>
    <w:rsid w:val="000B7049"/>
    <w:rsid w:val="000B7F4F"/>
    <w:rsid w:val="000C3AC3"/>
    <w:rsid w:val="000F06AC"/>
    <w:rsid w:val="001249FE"/>
    <w:rsid w:val="0013145D"/>
    <w:rsid w:val="00135CBA"/>
    <w:rsid w:val="00137792"/>
    <w:rsid w:val="00162634"/>
    <w:rsid w:val="001C4548"/>
    <w:rsid w:val="001D4D60"/>
    <w:rsid w:val="001F345A"/>
    <w:rsid w:val="00201B60"/>
    <w:rsid w:val="00211A63"/>
    <w:rsid w:val="00234729"/>
    <w:rsid w:val="00253E35"/>
    <w:rsid w:val="00262D7B"/>
    <w:rsid w:val="002768FF"/>
    <w:rsid w:val="0029099B"/>
    <w:rsid w:val="002B2235"/>
    <w:rsid w:val="002B6680"/>
    <w:rsid w:val="002D26BE"/>
    <w:rsid w:val="002E2AEA"/>
    <w:rsid w:val="0031168D"/>
    <w:rsid w:val="00315778"/>
    <w:rsid w:val="00333DCA"/>
    <w:rsid w:val="0034792C"/>
    <w:rsid w:val="0036141D"/>
    <w:rsid w:val="003632D5"/>
    <w:rsid w:val="003837CB"/>
    <w:rsid w:val="00390D20"/>
    <w:rsid w:val="00392A29"/>
    <w:rsid w:val="003A2E8A"/>
    <w:rsid w:val="003C686D"/>
    <w:rsid w:val="003C7FA2"/>
    <w:rsid w:val="003D4AA9"/>
    <w:rsid w:val="003D64E1"/>
    <w:rsid w:val="003D7BB5"/>
    <w:rsid w:val="003E6892"/>
    <w:rsid w:val="003F5B6D"/>
    <w:rsid w:val="004039BE"/>
    <w:rsid w:val="00416FD6"/>
    <w:rsid w:val="0042253C"/>
    <w:rsid w:val="00481E4E"/>
    <w:rsid w:val="00483705"/>
    <w:rsid w:val="00494DFF"/>
    <w:rsid w:val="00495885"/>
    <w:rsid w:val="00495BD7"/>
    <w:rsid w:val="004A63D8"/>
    <w:rsid w:val="004C48D3"/>
    <w:rsid w:val="004D5F0F"/>
    <w:rsid w:val="004E2C5E"/>
    <w:rsid w:val="004E4219"/>
    <w:rsid w:val="004E429D"/>
    <w:rsid w:val="004E5C06"/>
    <w:rsid w:val="00500655"/>
    <w:rsid w:val="00505F79"/>
    <w:rsid w:val="005165D7"/>
    <w:rsid w:val="00516B66"/>
    <w:rsid w:val="00532324"/>
    <w:rsid w:val="005509B8"/>
    <w:rsid w:val="005620DE"/>
    <w:rsid w:val="00582CA8"/>
    <w:rsid w:val="005936EE"/>
    <w:rsid w:val="005945FB"/>
    <w:rsid w:val="005974AA"/>
    <w:rsid w:val="005B2543"/>
    <w:rsid w:val="005C3B30"/>
    <w:rsid w:val="005C61F5"/>
    <w:rsid w:val="00600BDA"/>
    <w:rsid w:val="0062531E"/>
    <w:rsid w:val="00645D3A"/>
    <w:rsid w:val="00666811"/>
    <w:rsid w:val="00672B1F"/>
    <w:rsid w:val="006851A1"/>
    <w:rsid w:val="0069398B"/>
    <w:rsid w:val="00694DB1"/>
    <w:rsid w:val="006D7701"/>
    <w:rsid w:val="006F2341"/>
    <w:rsid w:val="006F5254"/>
    <w:rsid w:val="00700BFC"/>
    <w:rsid w:val="007134FE"/>
    <w:rsid w:val="007243D0"/>
    <w:rsid w:val="00726855"/>
    <w:rsid w:val="007305DC"/>
    <w:rsid w:val="007309FF"/>
    <w:rsid w:val="00736104"/>
    <w:rsid w:val="00736EB6"/>
    <w:rsid w:val="00742DCE"/>
    <w:rsid w:val="00746956"/>
    <w:rsid w:val="007566E7"/>
    <w:rsid w:val="00782962"/>
    <w:rsid w:val="007832A4"/>
    <w:rsid w:val="00794889"/>
    <w:rsid w:val="007B6FAB"/>
    <w:rsid w:val="007D2FF8"/>
    <w:rsid w:val="007E081B"/>
    <w:rsid w:val="007F3117"/>
    <w:rsid w:val="00810C78"/>
    <w:rsid w:val="00821429"/>
    <w:rsid w:val="008227D5"/>
    <w:rsid w:val="0083607D"/>
    <w:rsid w:val="0083738A"/>
    <w:rsid w:val="0084307A"/>
    <w:rsid w:val="008443B7"/>
    <w:rsid w:val="0086478F"/>
    <w:rsid w:val="008E0F24"/>
    <w:rsid w:val="008F207D"/>
    <w:rsid w:val="00924B83"/>
    <w:rsid w:val="009578ED"/>
    <w:rsid w:val="00971B13"/>
    <w:rsid w:val="0097436D"/>
    <w:rsid w:val="00976437"/>
    <w:rsid w:val="00977846"/>
    <w:rsid w:val="00985079"/>
    <w:rsid w:val="009A0CE8"/>
    <w:rsid w:val="009B3ACF"/>
    <w:rsid w:val="009B5C0A"/>
    <w:rsid w:val="009C07A3"/>
    <w:rsid w:val="009D0D6A"/>
    <w:rsid w:val="009E7BBC"/>
    <w:rsid w:val="009F2C1E"/>
    <w:rsid w:val="00A02CE5"/>
    <w:rsid w:val="00A15909"/>
    <w:rsid w:val="00A27A25"/>
    <w:rsid w:val="00A27E33"/>
    <w:rsid w:val="00A3101A"/>
    <w:rsid w:val="00A645D9"/>
    <w:rsid w:val="00A65922"/>
    <w:rsid w:val="00A71435"/>
    <w:rsid w:val="00AB5035"/>
    <w:rsid w:val="00AD5FFD"/>
    <w:rsid w:val="00B1143B"/>
    <w:rsid w:val="00B20C05"/>
    <w:rsid w:val="00B25416"/>
    <w:rsid w:val="00B51AF8"/>
    <w:rsid w:val="00B55E97"/>
    <w:rsid w:val="00B569D4"/>
    <w:rsid w:val="00B750A0"/>
    <w:rsid w:val="00BB0B36"/>
    <w:rsid w:val="00BD36D7"/>
    <w:rsid w:val="00BD685E"/>
    <w:rsid w:val="00C029E5"/>
    <w:rsid w:val="00C06F08"/>
    <w:rsid w:val="00C222B2"/>
    <w:rsid w:val="00C334D1"/>
    <w:rsid w:val="00C3638C"/>
    <w:rsid w:val="00C441F3"/>
    <w:rsid w:val="00C92F5C"/>
    <w:rsid w:val="00CA13F7"/>
    <w:rsid w:val="00CA222F"/>
    <w:rsid w:val="00CA4DBF"/>
    <w:rsid w:val="00CD52CC"/>
    <w:rsid w:val="00CE35A9"/>
    <w:rsid w:val="00CE3770"/>
    <w:rsid w:val="00CF4FB8"/>
    <w:rsid w:val="00CF52E3"/>
    <w:rsid w:val="00D165E1"/>
    <w:rsid w:val="00D2201A"/>
    <w:rsid w:val="00D23072"/>
    <w:rsid w:val="00D319ED"/>
    <w:rsid w:val="00D40F10"/>
    <w:rsid w:val="00D41C6A"/>
    <w:rsid w:val="00D43EA2"/>
    <w:rsid w:val="00D73A3D"/>
    <w:rsid w:val="00D75B1B"/>
    <w:rsid w:val="00DD6CF9"/>
    <w:rsid w:val="00DE45E3"/>
    <w:rsid w:val="00E00073"/>
    <w:rsid w:val="00E23DAB"/>
    <w:rsid w:val="00E33AC0"/>
    <w:rsid w:val="00E549A6"/>
    <w:rsid w:val="00E82023"/>
    <w:rsid w:val="00E8404E"/>
    <w:rsid w:val="00EB410C"/>
    <w:rsid w:val="00ED4B23"/>
    <w:rsid w:val="00EE219C"/>
    <w:rsid w:val="00EE2353"/>
    <w:rsid w:val="00F15A5B"/>
    <w:rsid w:val="00F1705B"/>
    <w:rsid w:val="00F40D0C"/>
    <w:rsid w:val="00F66F2E"/>
    <w:rsid w:val="00F81626"/>
    <w:rsid w:val="00FB7A1C"/>
    <w:rsid w:val="00FB7B1D"/>
    <w:rsid w:val="00FC6303"/>
    <w:rsid w:val="00FC73A8"/>
    <w:rsid w:val="00FD50B9"/>
    <w:rsid w:val="00FD66D1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E4AAF"/>
  <w15:docId w15:val="{B1F99652-AB60-4E17-95A5-43A57AF5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701"/>
  </w:style>
  <w:style w:type="paragraph" w:styleId="Footer">
    <w:name w:val="footer"/>
    <w:basedOn w:val="Normal"/>
    <w:link w:val="FooterChar"/>
    <w:uiPriority w:val="99"/>
    <w:unhideWhenUsed/>
    <w:rsid w:val="006D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701"/>
  </w:style>
  <w:style w:type="paragraph" w:styleId="BalloonText">
    <w:name w:val="Balloon Text"/>
    <w:basedOn w:val="Normal"/>
    <w:link w:val="BalloonTextChar"/>
    <w:uiPriority w:val="99"/>
    <w:semiHidden/>
    <w:unhideWhenUsed/>
    <w:rsid w:val="00FB7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1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3B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5F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ija.markovic@rbcg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Radonjic</dc:creator>
  <cp:keywords/>
  <dc:description/>
  <cp:lastModifiedBy>Ilija Markovic</cp:lastModifiedBy>
  <cp:revision>150</cp:revision>
  <cp:lastPrinted>2023-02-01T14:16:00Z</cp:lastPrinted>
  <dcterms:created xsi:type="dcterms:W3CDTF">2021-09-14T06:30:00Z</dcterms:created>
  <dcterms:modified xsi:type="dcterms:W3CDTF">2025-09-12T07:11:00Z</dcterms:modified>
</cp:coreProperties>
</file>